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064CD" w14:textId="77777777" w:rsidR="003A1A7E" w:rsidRPr="00581F7E" w:rsidRDefault="00176673" w:rsidP="00581F7E">
      <w:pPr>
        <w:pBdr>
          <w:top w:val="nil"/>
          <w:left w:val="nil"/>
          <w:bottom w:val="nil"/>
          <w:right w:val="nil"/>
          <w:between w:val="nil"/>
        </w:pBdr>
        <w:jc w:val="center"/>
        <w:rPr>
          <w:rFonts w:ascii="Garamond" w:eastAsia="Garamond" w:hAnsi="Garamond" w:cs="Garamond"/>
          <w:color w:val="000000"/>
        </w:rPr>
      </w:pPr>
      <w:r>
        <w:rPr>
          <w:noProof/>
          <w:lang w:val="es-CO" w:eastAsia="es-CO"/>
        </w:rPr>
        <mc:AlternateContent>
          <mc:Choice Requires="wpg">
            <w:drawing>
              <wp:anchor distT="0" distB="0" distL="0" distR="0" simplePos="0" relativeHeight="251658240" behindDoc="0" locked="0" layoutInCell="1" hidden="0" allowOverlap="1" wp14:anchorId="18390C5A" wp14:editId="5F9B9409">
                <wp:simplePos x="0" y="0"/>
                <wp:positionH relativeFrom="column">
                  <wp:posOffset>3606800</wp:posOffset>
                </wp:positionH>
                <wp:positionV relativeFrom="paragraph">
                  <wp:posOffset>-1142999</wp:posOffset>
                </wp:positionV>
                <wp:extent cx="2812415" cy="1085850"/>
                <wp:effectExtent l="0" t="0" r="0" b="0"/>
                <wp:wrapNone/>
                <wp:docPr id="8" name="Forma libre 8"/>
                <wp:cNvGraphicFramePr/>
                <a:graphic xmlns:a="http://schemas.openxmlformats.org/drawingml/2006/main">
                  <a:graphicData uri="http://schemas.microsoft.com/office/word/2010/wordprocessingShape">
                    <wps:wsp>
                      <wps:cNvSpPr/>
                      <wps:spPr>
                        <a:xfrm>
                          <a:off x="3949560" y="3246840"/>
                          <a:ext cx="2792880" cy="1066320"/>
                        </a:xfrm>
                        <a:custGeom>
                          <a:avLst/>
                          <a:gdLst/>
                          <a:ahLst/>
                          <a:cxnLst/>
                          <a:rect l="l" t="t" r="r" b="b"/>
                          <a:pathLst>
                            <a:path w="2792733" h="1066803" extrusionOk="0">
                              <a:moveTo>
                                <a:pt x="0" y="0"/>
                              </a:moveTo>
                              <a:lnTo>
                                <a:pt x="0" y="1066803"/>
                              </a:lnTo>
                              <a:lnTo>
                                <a:pt x="2792733" y="1066803"/>
                              </a:lnTo>
                              <a:lnTo>
                                <a:pt x="2792733" y="0"/>
                              </a:lnTo>
                              <a:close/>
                            </a:path>
                          </a:pathLst>
                        </a:custGeom>
                        <a:solidFill>
                          <a:srgbClr val="FFFFFF"/>
                        </a:solidFill>
                        <a:ln w="9525" cap="flat" cmpd="sng">
                          <a:solidFill>
                            <a:srgbClr val="000000"/>
                          </a:solidFill>
                          <a:prstDash val="solid"/>
                          <a:miter lim="8000"/>
                          <a:headEnd type="none" w="sm" len="sm"/>
                          <a:tailEnd type="none" w="sm" len="sm"/>
                        </a:ln>
                      </wps:spPr>
                      <wps:bodyPr spcFirstLastPara="1" wrap="square" lIns="91425" tIns="91425" rIns="91425" bIns="91425" anchor="ctr" anchorCtr="0">
                        <a:noAutofit/>
                      </wps:bodyPr>
                    </wps:wsp>
                  </a:graphicData>
                </a:graphic>
              </wp:anchor>
            </w:drawing>
          </mc:Choice>
          <mc:Fallback xmlns:oel="http://schemas.microsoft.com/office/2019/extlst" xmlns:w16du="http://schemas.microsoft.com/office/word/2023/wordml/word16du" xmlns:w16sdtfl="http://schemas.microsoft.com/office/word/2024/wordml/sdtformatlo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0" distB="0" distT="0" distL="0" distR="0" hidden="0" layoutInCell="1" locked="0" relativeHeight="0" simplePos="0">
                <wp:simplePos x="0" y="0"/>
                <wp:positionH relativeFrom="column">
                  <wp:posOffset>3606800</wp:posOffset>
                </wp:positionH>
                <wp:positionV relativeFrom="paragraph">
                  <wp:posOffset>-1142999</wp:posOffset>
                </wp:positionV>
                <wp:extent cx="2812415" cy="1085850"/>
                <wp:effectExtent b="0" l="0" r="0" t="0"/>
                <wp:wrapNone/>
                <wp:docPr id="8" name="image4.png"/>
                <a:graphic>
                  <a:graphicData uri="http://schemas.openxmlformats.org/drawingml/2006/picture">
                    <pic:pic>
                      <pic:nvPicPr>
                        <pic:cNvPr id="0" name="image4.png"/>
                        <pic:cNvPicPr preferRelativeResize="0"/>
                      </pic:nvPicPr>
                      <pic:blipFill>
                        <a:blip r:embed="rId8"/>
                        <a:srcRect/>
                        <a:stretch>
                          <a:fillRect/>
                        </a:stretch>
                      </pic:blipFill>
                      <pic:spPr>
                        <a:xfrm>
                          <a:off x="0" y="0"/>
                          <a:ext cx="2812415" cy="1085850"/>
                        </a:xfrm>
                        <a:prstGeom prst="rect"/>
                        <a:ln/>
                      </pic:spPr>
                    </pic:pic>
                  </a:graphicData>
                </a:graphic>
              </wp:anchor>
            </w:drawing>
          </mc:Fallback>
        </mc:AlternateContent>
      </w:r>
      <w:r>
        <w:rPr>
          <w:noProof/>
          <w:lang w:val="es-CO" w:eastAsia="es-CO"/>
        </w:rPr>
        <mc:AlternateContent>
          <mc:Choice Requires="wps">
            <w:drawing>
              <wp:anchor distT="0" distB="0" distL="0" distR="0" simplePos="0" relativeHeight="251659264" behindDoc="0" locked="0" layoutInCell="1" hidden="0" allowOverlap="1" wp14:anchorId="6E8B1813" wp14:editId="692785F0">
                <wp:simplePos x="0" y="0"/>
                <wp:positionH relativeFrom="column">
                  <wp:posOffset>3683000</wp:posOffset>
                </wp:positionH>
                <wp:positionV relativeFrom="paragraph">
                  <wp:posOffset>-1028699</wp:posOffset>
                </wp:positionV>
                <wp:extent cx="2673985" cy="934085"/>
                <wp:effectExtent l="0" t="0" r="0" b="0"/>
                <wp:wrapNone/>
                <wp:docPr id="7" name="Forma libre 7"/>
                <wp:cNvGraphicFramePr/>
                <a:graphic xmlns:a="http://schemas.openxmlformats.org/drawingml/2006/main">
                  <a:graphicData uri="http://schemas.microsoft.com/office/word/2010/wordprocessingShape">
                    <wps:wsp>
                      <wps:cNvSpPr/>
                      <wps:spPr>
                        <a:xfrm>
                          <a:off x="4018860" y="3322800"/>
                          <a:ext cx="2654280" cy="914400"/>
                        </a:xfrm>
                        <a:custGeom>
                          <a:avLst/>
                          <a:gdLst/>
                          <a:ahLst/>
                          <a:cxnLst/>
                          <a:rect l="l" t="t" r="r" b="b"/>
                          <a:pathLst>
                            <a:path w="21600" h="21600" extrusionOk="0">
                              <a:moveTo>
                                <a:pt x="0" y="0"/>
                              </a:moveTo>
                              <a:lnTo>
                                <a:pt x="21600" y="0"/>
                              </a:lnTo>
                              <a:lnTo>
                                <a:pt x="21600" y="21600"/>
                              </a:lnTo>
                              <a:lnTo>
                                <a:pt x="0" y="21600"/>
                              </a:lnTo>
                              <a:close/>
                            </a:path>
                          </a:pathLst>
                        </a:custGeom>
                        <a:noFill/>
                        <a:ln>
                          <a:noFill/>
                        </a:ln>
                      </wps:spPr>
                      <wps:txbx>
                        <w:txbxContent>
                          <w:p w14:paraId="53073098" w14:textId="77777777" w:rsidR="003A1A7E" w:rsidRDefault="00176673">
                            <w:pPr>
                              <w:textDirection w:val="btLr"/>
                            </w:pPr>
                            <w:r>
                              <w:rPr>
                                <w:rFonts w:ascii="Arial" w:eastAsia="Arial" w:hAnsi="Arial" w:cs="Arial"/>
                                <w:color w:val="000000"/>
                              </w:rPr>
                              <w:t>Al contestar por favor cite estos datos:</w:t>
                            </w:r>
                          </w:p>
                          <w:p w14:paraId="55E00EA9" w14:textId="77777777" w:rsidR="003A1A7E" w:rsidRDefault="00176673">
                            <w:pPr>
                              <w:textDirection w:val="btLr"/>
                            </w:pPr>
                            <w:r>
                              <w:rPr>
                                <w:rFonts w:ascii="Arial" w:eastAsia="Arial" w:hAnsi="Arial" w:cs="Arial"/>
                                <w:color w:val="000000"/>
                              </w:rPr>
                              <w:t>Radicado No. 20266920008323</w:t>
                            </w:r>
                          </w:p>
                          <w:p w14:paraId="0F9F4243" w14:textId="77777777" w:rsidR="003A1A7E" w:rsidRPr="004405C0" w:rsidRDefault="00176673">
                            <w:pPr>
                              <w:textDirection w:val="btLr"/>
                              <w:rPr>
                                <w:lang w:val="en-US"/>
                              </w:rPr>
                            </w:pPr>
                            <w:proofErr w:type="spellStart"/>
                            <w:r w:rsidRPr="004405C0">
                              <w:rPr>
                                <w:rFonts w:ascii="Arial" w:eastAsia="Arial" w:hAnsi="Arial" w:cs="Arial"/>
                                <w:color w:val="000000"/>
                                <w:lang w:val="en-US"/>
                              </w:rPr>
                              <w:t>Fecha</w:t>
                            </w:r>
                            <w:proofErr w:type="spellEnd"/>
                            <w:r w:rsidRPr="004405C0">
                              <w:rPr>
                                <w:rFonts w:ascii="Arial" w:eastAsia="Arial" w:hAnsi="Arial" w:cs="Arial"/>
                                <w:color w:val="000000"/>
                                <w:lang w:val="en-US"/>
                              </w:rPr>
                              <w:t>: 23-07-2026</w:t>
                            </w:r>
                          </w:p>
                          <w:p w14:paraId="6BBDC826" w14:textId="77777777" w:rsidR="003A1A7E" w:rsidRPr="004405C0" w:rsidRDefault="00176673">
                            <w:pPr>
                              <w:textDirection w:val="btLr"/>
                              <w:rPr>
                                <w:lang w:val="en-US"/>
                              </w:rPr>
                            </w:pPr>
                            <w:r w:rsidRPr="004405C0">
                              <w:rPr>
                                <w:rFonts w:ascii="Code3of9" w:eastAsia="Code3of9" w:hAnsi="Code3of9" w:cs="Code3of9"/>
                                <w:color w:val="000000"/>
                                <w:sz w:val="40"/>
                                <w:lang w:val="en-US"/>
                              </w:rPr>
                              <w:t>*20266920008323*</w:t>
                            </w:r>
                          </w:p>
                          <w:p w14:paraId="6AB44267" w14:textId="77777777" w:rsidR="003A1A7E" w:rsidRPr="004405C0" w:rsidRDefault="003A1A7E">
                            <w:pPr>
                              <w:textDirection w:val="btLr"/>
                              <w:rPr>
                                <w:lang w:val="en-US"/>
                              </w:rPr>
                            </w:pPr>
                          </w:p>
                        </w:txbxContent>
                      </wps:txbx>
                      <wps:bodyPr spcFirstLastPara="1" wrap="square" lIns="92150" tIns="46425" rIns="92150" bIns="46425" anchor="t" anchorCtr="0">
                        <a:noAutofit/>
                      </wps:bodyPr>
                    </wps:wsp>
                  </a:graphicData>
                </a:graphic>
              </wp:anchor>
            </w:drawing>
          </mc:Choice>
          <mc:Fallback xmlns:oel="http://schemas.microsoft.com/office/2019/extlst" xmlns:w16du="http://schemas.microsoft.com/office/word/2023/wordml/word16du" xmlns:w16sdtfl="http://schemas.microsoft.com/office/word/2024/wordml/sdtformatlock">
            <w:pict>
              <v:shape id="Forma libre 7" o:spid="_x0000_s1026" style="position:absolute;left:0;text-align:left;margin-left:290pt;margin-top:-81pt;width:210.55pt;height:73.55pt;z-index:251659264;visibility:visible;mso-wrap-style:square;mso-wrap-distance-left:0;mso-wrap-distance-top:0;mso-wrap-distance-right:0;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" adj="-11796480,,5400" path="m,l21600,r,21600l,21600,,xe" filled="f" stroked="f">
                <v:stroke joinstyle="miter"/>
                <v:formulas/>
                <v:path arrowok="t" o:extrusionok="f" o:connecttype="custom" textboxrect="0,0,21600,21600"/>
                <v:textbox inset="2.55972mm,1.2896mm,2.55972mm,1.2896mm">
                  <w:txbxContent>
                    <w:p w:rsidR="003A1A7E" w:rsidRDefault="00176673">
                      <w:pPr>
                        <w:textDirection w:val="btLr"/>
                      </w:pPr>
                      <w:r>
                        <w:rPr>
                          <w:rFonts w:ascii="Arial" w:eastAsia="Arial" w:hAnsi="Arial" w:cs="Arial"/>
                          <w:color w:val="000000"/>
                        </w:rPr>
                        <w:t>Al contestar por favor cite estos datos:</w:t>
                      </w:r>
                    </w:p>
                    <w:p w:rsidR="003A1A7E" w:rsidRDefault="00176673">
                      <w:pPr>
                        <w:textDirection w:val="btLr"/>
                      </w:pPr>
                      <w:r>
                        <w:rPr>
                          <w:rFonts w:ascii="Arial" w:eastAsia="Arial" w:hAnsi="Arial" w:cs="Arial"/>
                          <w:color w:val="000000"/>
                        </w:rPr>
                        <w:t>Radicado No. 20266920008323</w:t>
                      </w:r>
                    </w:p>
                    <w:p w:rsidR="003A1A7E" w:rsidRPr="004405C0" w:rsidRDefault="00176673">
                      <w:pPr>
                        <w:textDirection w:val="btLr"/>
                        <w:rPr>
                          <w:lang w:val="en-US"/>
                        </w:rPr>
                      </w:pPr>
                      <w:r w:rsidRPr="004405C0">
                        <w:rPr>
                          <w:rFonts w:ascii="Arial" w:eastAsia="Arial" w:hAnsi="Arial" w:cs="Arial"/>
                          <w:color w:val="000000"/>
                          <w:lang w:val="en-US"/>
                        </w:rPr>
                        <w:t>Fecha: 23-07-2026</w:t>
                      </w:r>
                    </w:p>
                    <w:p w:rsidR="003A1A7E" w:rsidRPr="004405C0" w:rsidRDefault="00176673">
                      <w:pPr>
                        <w:textDirection w:val="btLr"/>
                        <w:rPr>
                          <w:lang w:val="en-US"/>
                        </w:rPr>
                      </w:pPr>
                      <w:r w:rsidRPr="004405C0">
                        <w:rPr>
                          <w:rFonts w:ascii="Code3of9" w:eastAsia="Code3of9" w:hAnsi="Code3of9" w:cs="Code3of9"/>
                          <w:color w:val="000000"/>
                          <w:sz w:val="40"/>
                          <w:lang w:val="en-US"/>
                        </w:rPr>
                        <w:t>*20266920008323*</w:t>
                      </w:r>
                    </w:p>
                    <w:p w:rsidR="003A1A7E" w:rsidRPr="004405C0" w:rsidRDefault="003A1A7E">
                      <w:pPr>
                        <w:textDirection w:val="btLr"/>
                        <w:rPr>
                          <w:lang w:val="en-US"/>
                        </w:rPr>
                      </w:pPr>
                    </w:p>
                  </w:txbxContent>
                </v:textbox>
              </v:shape>
            </w:pict>
          </mc:Fallback>
        </mc:AlternateContent>
      </w:r>
      <w:r>
        <w:rPr>
          <w:rFonts w:ascii="Garamond" w:eastAsia="Garamond" w:hAnsi="Garamond" w:cs="Garamond"/>
          <w:b/>
          <w:color w:val="000000"/>
        </w:rPr>
        <w:t>MEMORANDO</w:t>
      </w:r>
    </w:p>
    <w:p w14:paraId="4C481ED6" w14:textId="77777777" w:rsidR="009821A9" w:rsidRPr="00277A97" w:rsidRDefault="009821A9" w:rsidP="007C6842">
      <w:pPr>
        <w:jc w:val="both"/>
        <w:rPr>
          <w:rFonts w:ascii="Garamond" w:hAnsi="Garamond" w:cs="Arial"/>
          <w:sz w:val="12"/>
          <w:szCs w:val="12"/>
          <w:lang w:val="pt-BR"/>
        </w:rPr>
      </w:pPr>
    </w:p>
    <w:p w14:paraId="5C727506" w14:textId="09DBB1FE" w:rsidR="009821A9" w:rsidRPr="009821A9" w:rsidRDefault="00E02BCF" w:rsidP="007C6842">
      <w:pPr>
        <w:jc w:val="both"/>
        <w:rPr>
          <w:rFonts w:ascii="Garamond" w:hAnsi="Garamond" w:cs="Arial"/>
          <w:sz w:val="24"/>
          <w:szCs w:val="24"/>
          <w:lang w:val="pt-BR"/>
        </w:rPr>
      </w:pPr>
      <w:r w:rsidRPr="009821A9">
        <w:rPr>
          <w:rFonts w:ascii="Garamond" w:hAnsi="Garamond" w:cs="Arial"/>
          <w:sz w:val="24"/>
          <w:szCs w:val="24"/>
          <w:lang w:val="pt-BR"/>
        </w:rPr>
        <w:t>Bogotá, D.C</w:t>
      </w:r>
    </w:p>
    <w:p w14:paraId="3CA7CC76" w14:textId="561AC7DE" w:rsidR="00E02BCF" w:rsidRPr="009821A9" w:rsidRDefault="00E02BCF" w:rsidP="007C6842">
      <w:pPr>
        <w:jc w:val="both"/>
        <w:rPr>
          <w:rFonts w:ascii="Garamond" w:hAnsi="Garamond" w:cs="Arial"/>
          <w:sz w:val="24"/>
          <w:szCs w:val="24"/>
          <w:lang w:val="pt-BR"/>
        </w:rPr>
      </w:pPr>
      <w:r w:rsidRPr="009821A9">
        <w:rPr>
          <w:rFonts w:ascii="Garamond" w:hAnsi="Garamond" w:cs="Arial"/>
          <w:sz w:val="24"/>
          <w:szCs w:val="24"/>
          <w:lang w:val="pt-BR"/>
        </w:rPr>
        <w:t xml:space="preserve"> </w:t>
      </w:r>
    </w:p>
    <w:p w14:paraId="0C5BA95B" w14:textId="77777777" w:rsidR="00E02BCF" w:rsidRPr="009821A9" w:rsidRDefault="00E02BCF" w:rsidP="007C6842">
      <w:pPr>
        <w:ind w:left="1412" w:hanging="1412"/>
        <w:jc w:val="both"/>
        <w:rPr>
          <w:rFonts w:ascii="Garamond" w:hAnsi="Garamond" w:cs="Arial"/>
          <w:sz w:val="24"/>
          <w:szCs w:val="24"/>
          <w:lang w:val="pt-BR"/>
        </w:rPr>
      </w:pPr>
      <w:r w:rsidRPr="009821A9">
        <w:rPr>
          <w:rFonts w:ascii="Garamond" w:hAnsi="Garamond" w:cs="Arial"/>
          <w:sz w:val="24"/>
          <w:szCs w:val="24"/>
          <w:lang w:val="pt-BR"/>
        </w:rPr>
        <w:t xml:space="preserve">692 –AGDL- </w:t>
      </w:r>
      <w:proofErr w:type="spellStart"/>
      <w:r w:rsidRPr="009821A9">
        <w:rPr>
          <w:rFonts w:ascii="Garamond" w:hAnsi="Garamond" w:cs="Arial"/>
          <w:sz w:val="24"/>
          <w:szCs w:val="24"/>
          <w:lang w:val="pt-BR"/>
        </w:rPr>
        <w:t>Planeación</w:t>
      </w:r>
      <w:proofErr w:type="spellEnd"/>
      <w:r w:rsidRPr="009821A9">
        <w:rPr>
          <w:rFonts w:ascii="Garamond" w:hAnsi="Garamond" w:cs="Arial"/>
          <w:sz w:val="24"/>
          <w:szCs w:val="24"/>
          <w:lang w:val="pt-BR"/>
        </w:rPr>
        <w:t xml:space="preserve"> social </w:t>
      </w:r>
    </w:p>
    <w:p w14:paraId="537B2535" w14:textId="77777777" w:rsidR="003A1A7E" w:rsidRPr="009821A9" w:rsidRDefault="003A1A7E" w:rsidP="007C6842">
      <w:pPr>
        <w:pBdr>
          <w:top w:val="nil"/>
          <w:left w:val="nil"/>
          <w:bottom w:val="nil"/>
          <w:right w:val="nil"/>
          <w:between w:val="nil"/>
        </w:pBdr>
        <w:tabs>
          <w:tab w:val="left" w:pos="1267"/>
        </w:tabs>
        <w:jc w:val="both"/>
        <w:rPr>
          <w:rFonts w:ascii="Garamond" w:eastAsia="Garamond" w:hAnsi="Garamond" w:cs="Garamond"/>
          <w:b/>
          <w:color w:val="000000"/>
          <w:sz w:val="24"/>
          <w:szCs w:val="24"/>
        </w:rPr>
      </w:pPr>
    </w:p>
    <w:p w14:paraId="364F47B5" w14:textId="5841427D" w:rsidR="003A1A7E" w:rsidRPr="009821A9" w:rsidRDefault="00176673" w:rsidP="007C6842">
      <w:pPr>
        <w:pBdr>
          <w:top w:val="nil"/>
          <w:left w:val="nil"/>
          <w:bottom w:val="nil"/>
          <w:right w:val="nil"/>
          <w:between w:val="nil"/>
        </w:pBdr>
        <w:jc w:val="both"/>
        <w:rPr>
          <w:rFonts w:ascii="Garamond" w:eastAsia="Calibri" w:hAnsi="Garamond" w:cs="Calibri"/>
          <w:color w:val="000000"/>
          <w:sz w:val="24"/>
          <w:szCs w:val="24"/>
        </w:rPr>
      </w:pPr>
      <w:bookmarkStart w:id="0" w:name="_heading=h.gjdgxs" w:colFirst="0" w:colLast="0"/>
      <w:bookmarkEnd w:id="0"/>
      <w:r w:rsidRPr="009821A9">
        <w:rPr>
          <w:rFonts w:ascii="Garamond" w:eastAsia="Garamond" w:hAnsi="Garamond" w:cs="Garamond"/>
          <w:b/>
          <w:color w:val="000000"/>
          <w:sz w:val="24"/>
          <w:szCs w:val="24"/>
        </w:rPr>
        <w:t xml:space="preserve">PARA: </w:t>
      </w:r>
      <w:r w:rsidR="00BE27E9">
        <w:rPr>
          <w:rFonts w:ascii="Garamond" w:eastAsia="Garamond" w:hAnsi="Garamond" w:cs="Garamond"/>
          <w:b/>
          <w:color w:val="000000"/>
          <w:sz w:val="24"/>
          <w:szCs w:val="24"/>
        </w:rPr>
        <w:t xml:space="preserve">        </w:t>
      </w:r>
      <w:r w:rsidR="001B5A35" w:rsidRPr="009821A9">
        <w:rPr>
          <w:rFonts w:ascii="Garamond" w:eastAsia="Garamond" w:hAnsi="Garamond" w:cs="Garamond"/>
          <w:b/>
          <w:color w:val="000000"/>
          <w:sz w:val="24"/>
          <w:szCs w:val="24"/>
        </w:rPr>
        <w:t>MONICA GARCIA MENDIETA</w:t>
      </w:r>
    </w:p>
    <w:p w14:paraId="1A7EC259" w14:textId="77777777" w:rsidR="003A1A7E" w:rsidRPr="009821A9" w:rsidRDefault="00176673" w:rsidP="007C6842">
      <w:pPr>
        <w:pBdr>
          <w:top w:val="nil"/>
          <w:left w:val="nil"/>
          <w:bottom w:val="nil"/>
          <w:right w:val="nil"/>
          <w:between w:val="nil"/>
        </w:pBdr>
        <w:ind w:left="708"/>
        <w:jc w:val="both"/>
        <w:rPr>
          <w:rFonts w:ascii="Garamond" w:eastAsia="Garamond" w:hAnsi="Garamond" w:cs="Garamond"/>
          <w:color w:val="000000"/>
          <w:sz w:val="24"/>
          <w:szCs w:val="24"/>
        </w:rPr>
      </w:pPr>
      <w:r w:rsidRPr="009821A9">
        <w:rPr>
          <w:rFonts w:ascii="Garamond" w:eastAsia="Garamond" w:hAnsi="Garamond" w:cs="Garamond"/>
          <w:color w:val="000000"/>
          <w:sz w:val="24"/>
          <w:szCs w:val="24"/>
        </w:rPr>
        <w:t xml:space="preserve">         </w:t>
      </w:r>
      <w:r w:rsidR="001B5A35" w:rsidRPr="009821A9">
        <w:rPr>
          <w:rFonts w:ascii="Garamond" w:eastAsia="Garamond" w:hAnsi="Garamond" w:cs="Garamond"/>
          <w:color w:val="000000"/>
          <w:sz w:val="24"/>
          <w:szCs w:val="24"/>
        </w:rPr>
        <w:t>Líder de área de contratación CPS 020-2026</w:t>
      </w:r>
    </w:p>
    <w:p w14:paraId="0BF290C6" w14:textId="77777777" w:rsidR="003A1A7E" w:rsidRPr="009821A9" w:rsidRDefault="003A1A7E" w:rsidP="007C6842">
      <w:pPr>
        <w:pBdr>
          <w:top w:val="nil"/>
          <w:left w:val="nil"/>
          <w:bottom w:val="nil"/>
          <w:right w:val="nil"/>
          <w:between w:val="nil"/>
        </w:pBdr>
        <w:jc w:val="both"/>
        <w:rPr>
          <w:rFonts w:ascii="Garamond" w:eastAsia="Garamond" w:hAnsi="Garamond" w:cs="Garamond"/>
          <w:color w:val="000000"/>
          <w:sz w:val="24"/>
          <w:szCs w:val="24"/>
        </w:rPr>
      </w:pPr>
    </w:p>
    <w:p w14:paraId="73A8B77F" w14:textId="77777777" w:rsidR="003A1A7E" w:rsidRPr="009821A9" w:rsidRDefault="003A1A7E" w:rsidP="007C6842">
      <w:pPr>
        <w:pBdr>
          <w:top w:val="nil"/>
          <w:left w:val="nil"/>
          <w:bottom w:val="nil"/>
          <w:right w:val="nil"/>
          <w:between w:val="nil"/>
        </w:pBdr>
        <w:jc w:val="both"/>
        <w:rPr>
          <w:rFonts w:ascii="Garamond" w:eastAsia="Garamond" w:hAnsi="Garamond" w:cs="Garamond"/>
          <w:b/>
          <w:color w:val="000000"/>
          <w:sz w:val="24"/>
          <w:szCs w:val="24"/>
        </w:rPr>
      </w:pPr>
    </w:p>
    <w:p w14:paraId="2A946C7D" w14:textId="30602DB4" w:rsidR="003A1A7E" w:rsidRPr="009821A9" w:rsidRDefault="00176673" w:rsidP="007C6842">
      <w:pPr>
        <w:pBdr>
          <w:top w:val="nil"/>
          <w:left w:val="nil"/>
          <w:bottom w:val="nil"/>
          <w:right w:val="nil"/>
          <w:between w:val="nil"/>
        </w:pBdr>
        <w:jc w:val="both"/>
        <w:rPr>
          <w:rFonts w:ascii="Garamond" w:eastAsia="Calibri" w:hAnsi="Garamond" w:cs="Calibri"/>
          <w:color w:val="000000"/>
          <w:sz w:val="24"/>
          <w:szCs w:val="24"/>
        </w:rPr>
      </w:pPr>
      <w:r w:rsidRPr="009821A9">
        <w:rPr>
          <w:rFonts w:ascii="Garamond" w:eastAsia="Garamond" w:hAnsi="Garamond" w:cs="Garamond"/>
          <w:b/>
          <w:color w:val="000000"/>
          <w:sz w:val="24"/>
          <w:szCs w:val="24"/>
        </w:rPr>
        <w:t xml:space="preserve">DE: </w:t>
      </w:r>
      <w:r w:rsidR="001B5A35" w:rsidRPr="009821A9">
        <w:rPr>
          <w:rFonts w:ascii="Garamond" w:eastAsia="Garamond" w:hAnsi="Garamond" w:cs="Garamond"/>
          <w:b/>
          <w:color w:val="000000"/>
          <w:sz w:val="24"/>
          <w:szCs w:val="24"/>
        </w:rPr>
        <w:t xml:space="preserve">            </w:t>
      </w:r>
      <w:r w:rsidRPr="009821A9">
        <w:rPr>
          <w:rFonts w:ascii="Garamond" w:eastAsia="Garamond" w:hAnsi="Garamond" w:cs="Garamond"/>
          <w:b/>
          <w:color w:val="000000"/>
          <w:sz w:val="24"/>
          <w:szCs w:val="24"/>
        </w:rPr>
        <w:t>DIEGO ARLEY ARENAS MANRIQUE</w:t>
      </w:r>
    </w:p>
    <w:p w14:paraId="1B12B9E0" w14:textId="77777777" w:rsidR="003A1A7E" w:rsidRPr="009821A9" w:rsidRDefault="00176673" w:rsidP="007C6842">
      <w:pPr>
        <w:pBdr>
          <w:top w:val="nil"/>
          <w:left w:val="nil"/>
          <w:bottom w:val="nil"/>
          <w:right w:val="nil"/>
          <w:between w:val="nil"/>
        </w:pBdr>
        <w:ind w:left="708"/>
        <w:jc w:val="both"/>
        <w:rPr>
          <w:rFonts w:ascii="Garamond" w:eastAsia="Garamond" w:hAnsi="Garamond" w:cs="Garamond"/>
          <w:color w:val="000000"/>
          <w:sz w:val="24"/>
          <w:szCs w:val="24"/>
        </w:rPr>
      </w:pPr>
      <w:r w:rsidRPr="009821A9">
        <w:rPr>
          <w:rFonts w:ascii="Garamond" w:eastAsia="Garamond" w:hAnsi="Garamond" w:cs="Garamond"/>
          <w:color w:val="000000"/>
          <w:sz w:val="24"/>
          <w:szCs w:val="24"/>
        </w:rPr>
        <w:t xml:space="preserve">         Alcalde Local de Ciudad Bolívar</w:t>
      </w:r>
    </w:p>
    <w:p w14:paraId="75060A3C" w14:textId="77777777" w:rsidR="003A1A7E" w:rsidRPr="009821A9" w:rsidRDefault="003A1A7E" w:rsidP="007C6842">
      <w:pPr>
        <w:pBdr>
          <w:top w:val="nil"/>
          <w:left w:val="nil"/>
          <w:bottom w:val="nil"/>
          <w:right w:val="nil"/>
          <w:between w:val="nil"/>
        </w:pBdr>
        <w:jc w:val="both"/>
        <w:rPr>
          <w:rFonts w:ascii="Garamond" w:eastAsia="Garamond" w:hAnsi="Garamond" w:cs="Garamond"/>
          <w:color w:val="000000"/>
          <w:sz w:val="24"/>
          <w:szCs w:val="24"/>
        </w:rPr>
      </w:pPr>
    </w:p>
    <w:p w14:paraId="450F4793" w14:textId="719F277A" w:rsidR="009821A9" w:rsidRPr="009821A9" w:rsidRDefault="001B5A35" w:rsidP="009821A9">
      <w:pPr>
        <w:pBdr>
          <w:top w:val="nil"/>
          <w:left w:val="nil"/>
          <w:bottom w:val="nil"/>
          <w:right w:val="nil"/>
          <w:between w:val="nil"/>
        </w:pBdr>
        <w:spacing w:line="276" w:lineRule="auto"/>
        <w:rPr>
          <w:rFonts w:ascii="Garamond" w:eastAsia="Calibri" w:hAnsi="Garamond" w:cs="Calibri"/>
          <w:color w:val="000000"/>
          <w:sz w:val="24"/>
          <w:szCs w:val="24"/>
        </w:rPr>
      </w:pPr>
      <w:r w:rsidRPr="009821A9">
        <w:rPr>
          <w:rFonts w:ascii="Garamond" w:eastAsia="Garamond" w:hAnsi="Garamond" w:cs="Garamond"/>
          <w:b/>
          <w:bCs/>
          <w:color w:val="000000"/>
          <w:sz w:val="24"/>
          <w:szCs w:val="24"/>
        </w:rPr>
        <w:t>ASUNTO</w:t>
      </w:r>
      <w:r w:rsidR="00581F7E" w:rsidRPr="009821A9">
        <w:rPr>
          <w:rFonts w:ascii="Garamond" w:eastAsia="Garamond" w:hAnsi="Garamond" w:cs="Garamond"/>
          <w:b/>
          <w:bCs/>
          <w:color w:val="000000"/>
          <w:sz w:val="24"/>
          <w:szCs w:val="24"/>
        </w:rPr>
        <w:t>:</w:t>
      </w:r>
      <w:r w:rsidR="009821A9" w:rsidRPr="009821A9">
        <w:rPr>
          <w:rFonts w:ascii="Garamond" w:eastAsia="Garamond" w:hAnsi="Garamond" w:cs="Garamond"/>
          <w:color w:val="000000"/>
          <w:sz w:val="24"/>
          <w:szCs w:val="24"/>
        </w:rPr>
        <w:t xml:space="preserve">  Solicitud </w:t>
      </w:r>
      <w:r w:rsidR="009821A9" w:rsidRPr="009821A9">
        <w:rPr>
          <w:rFonts w:ascii="Garamond" w:hAnsi="Garamond" w:cs="Arial"/>
          <w:bCs/>
          <w:sz w:val="24"/>
          <w:szCs w:val="24"/>
        </w:rPr>
        <w:t xml:space="preserve">de </w:t>
      </w:r>
      <w:r w:rsidR="009821A9" w:rsidRPr="009821A9">
        <w:rPr>
          <w:rFonts w:ascii="Garamond" w:hAnsi="Garamond"/>
          <w:bCs/>
          <w:sz w:val="24"/>
          <w:szCs w:val="24"/>
        </w:rPr>
        <w:t xml:space="preserve">Suspensión </w:t>
      </w:r>
      <w:r w:rsidR="009821A9" w:rsidRPr="009821A9">
        <w:rPr>
          <w:rFonts w:ascii="Garamond" w:eastAsia="Garamond" w:hAnsi="Garamond" w:cs="Garamond"/>
          <w:color w:val="000000"/>
          <w:sz w:val="24"/>
          <w:szCs w:val="24"/>
        </w:rPr>
        <w:t>al contrato No. CCV-964-2025 GAMA AUTOMOTORES SAS</w:t>
      </w:r>
    </w:p>
    <w:p w14:paraId="7639A951" w14:textId="77777777" w:rsidR="009821A9" w:rsidRPr="009821A9" w:rsidRDefault="009821A9" w:rsidP="009821A9">
      <w:pPr>
        <w:pBdr>
          <w:top w:val="nil"/>
          <w:left w:val="nil"/>
          <w:bottom w:val="nil"/>
          <w:right w:val="nil"/>
          <w:between w:val="nil"/>
        </w:pBdr>
        <w:spacing w:line="276" w:lineRule="auto"/>
        <w:jc w:val="both"/>
        <w:rPr>
          <w:rFonts w:ascii="Garamond" w:eastAsia="Garamond" w:hAnsi="Garamond" w:cs="Garamond"/>
          <w:color w:val="000000"/>
          <w:sz w:val="24"/>
          <w:szCs w:val="24"/>
        </w:rPr>
      </w:pPr>
    </w:p>
    <w:p w14:paraId="7C512271" w14:textId="67C3BAE0" w:rsidR="001B5A35" w:rsidRDefault="001041E3" w:rsidP="00581F7E">
      <w:pPr>
        <w:spacing w:line="276" w:lineRule="auto"/>
        <w:jc w:val="both"/>
        <w:rPr>
          <w:rFonts w:ascii="Garamond" w:eastAsia="Garamond" w:hAnsi="Garamond" w:cs="Garamond"/>
          <w:sz w:val="24"/>
          <w:szCs w:val="24"/>
        </w:rPr>
      </w:pPr>
      <w:r w:rsidRPr="009821A9">
        <w:rPr>
          <w:rFonts w:ascii="Garamond" w:eastAsia="Garamond" w:hAnsi="Garamond" w:cs="Garamond"/>
          <w:sz w:val="24"/>
          <w:szCs w:val="24"/>
        </w:rPr>
        <w:t>Respetada</w:t>
      </w:r>
      <w:r w:rsidR="001B5A35" w:rsidRPr="009821A9">
        <w:rPr>
          <w:rFonts w:ascii="Garamond" w:eastAsia="Garamond" w:hAnsi="Garamond" w:cs="Garamond"/>
          <w:sz w:val="24"/>
          <w:szCs w:val="24"/>
        </w:rPr>
        <w:t xml:space="preserve"> Dra. Mónica</w:t>
      </w:r>
      <w:r w:rsidR="009821A9" w:rsidRPr="009821A9">
        <w:rPr>
          <w:rFonts w:ascii="Garamond" w:eastAsia="Garamond" w:hAnsi="Garamond" w:cs="Garamond"/>
          <w:sz w:val="24"/>
          <w:szCs w:val="24"/>
        </w:rPr>
        <w:t>.</w:t>
      </w:r>
    </w:p>
    <w:p w14:paraId="29BD3712" w14:textId="77777777" w:rsidR="009821A9" w:rsidRPr="009821A9" w:rsidRDefault="009821A9" w:rsidP="00581F7E">
      <w:pPr>
        <w:spacing w:line="276" w:lineRule="auto"/>
        <w:jc w:val="both"/>
        <w:rPr>
          <w:rFonts w:ascii="Garamond" w:eastAsia="Garamond" w:hAnsi="Garamond" w:cs="Garamond"/>
          <w:sz w:val="24"/>
          <w:szCs w:val="24"/>
        </w:rPr>
      </w:pPr>
    </w:p>
    <w:p w14:paraId="2EF9582D" w14:textId="797E77DC" w:rsidR="009821A9" w:rsidRPr="009821A9" w:rsidRDefault="009821A9" w:rsidP="009821A9">
      <w:pPr>
        <w:snapToGrid w:val="0"/>
        <w:jc w:val="both"/>
        <w:rPr>
          <w:rFonts w:ascii="Garamond" w:hAnsi="Garamond"/>
          <w:bCs/>
          <w:sz w:val="24"/>
          <w:szCs w:val="24"/>
        </w:rPr>
      </w:pPr>
      <w:r w:rsidRPr="009821A9">
        <w:rPr>
          <w:rFonts w:ascii="Garamond" w:eastAsia="Garamond" w:hAnsi="Garamond" w:cs="Garamond"/>
          <w:sz w:val="24"/>
          <w:szCs w:val="24"/>
        </w:rPr>
        <w:t xml:space="preserve">Conforme a la </w:t>
      </w:r>
      <w:r w:rsidR="00BE27E9">
        <w:rPr>
          <w:rFonts w:ascii="Garamond" w:eastAsia="Garamond" w:hAnsi="Garamond" w:cs="Garamond"/>
          <w:sz w:val="24"/>
          <w:szCs w:val="24"/>
        </w:rPr>
        <w:t>necesidad</w:t>
      </w:r>
      <w:r w:rsidRPr="009821A9">
        <w:rPr>
          <w:rFonts w:ascii="Garamond" w:eastAsia="Garamond" w:hAnsi="Garamond" w:cs="Garamond"/>
          <w:sz w:val="24"/>
          <w:szCs w:val="24"/>
        </w:rPr>
        <w:t xml:space="preserve"> de suspensión al contrato de compraventa CCV-No. 964-2025 el cual tiene por objeto </w:t>
      </w:r>
      <w:r w:rsidRPr="009821A9">
        <w:rPr>
          <w:rFonts w:ascii="Garamond" w:hAnsi="Garamond"/>
          <w:b/>
          <w:sz w:val="24"/>
          <w:szCs w:val="24"/>
        </w:rPr>
        <w:t>“ADQUISICIÓN DE VEHÍCULOS DE MOTOR (MOTOCICLETAS, CAMIONETA PICK UP Y CAMIONETA TIPO VAN), PARA EL FORTALECIMIENTO DE LA CAPACIDAD OPERATIVA DE LOS ORGANISMOS DE SEGURIDAD DE LA LOCALIDAD DE CIUDAD BOLÍVAR EN EL MARCO DEL PLAN DE DESARROLLO LOCAL, EN VIRTUD DEL PROYECTO DE INVERSIÓN 2242, VIGENCIA 2025”.</w:t>
      </w:r>
      <w:r w:rsidRPr="009821A9">
        <w:rPr>
          <w:rFonts w:ascii="Garamond" w:hAnsi="Garamond"/>
          <w:sz w:val="24"/>
          <w:szCs w:val="24"/>
        </w:rPr>
        <w:t xml:space="preserve"> celebrado entre EL FONDO DE DESARROLLO LOCAL DE CIUDAD BOLÍVAR y GAMA AUTOMOTORES S.A.S,</w:t>
      </w:r>
      <w:r w:rsidR="00C72BC7" w:rsidRPr="009821A9">
        <w:rPr>
          <w:rFonts w:ascii="Garamond" w:eastAsia="Garamond" w:hAnsi="Garamond" w:cs="Garamond"/>
          <w:sz w:val="24"/>
          <w:szCs w:val="24"/>
        </w:rPr>
        <w:t xml:space="preserve"> </w:t>
      </w:r>
      <w:r w:rsidR="007C6842" w:rsidRPr="009821A9">
        <w:rPr>
          <w:rFonts w:ascii="Garamond" w:eastAsia="Garamond" w:hAnsi="Garamond" w:cs="Garamond"/>
          <w:sz w:val="24"/>
          <w:szCs w:val="24"/>
        </w:rPr>
        <w:t>m</w:t>
      </w:r>
      <w:r w:rsidR="001B5A35" w:rsidRPr="009821A9">
        <w:rPr>
          <w:rFonts w:ascii="Garamond" w:eastAsia="Garamond" w:hAnsi="Garamond" w:cs="Garamond"/>
          <w:sz w:val="24"/>
          <w:szCs w:val="24"/>
        </w:rPr>
        <w:t>e permito solicitar el trá</w:t>
      </w:r>
      <w:r w:rsidR="00267374" w:rsidRPr="009821A9">
        <w:rPr>
          <w:rFonts w:ascii="Garamond" w:eastAsia="Garamond" w:hAnsi="Garamond" w:cs="Garamond"/>
          <w:sz w:val="24"/>
          <w:szCs w:val="24"/>
        </w:rPr>
        <w:t xml:space="preserve">mite correspondiente para </w:t>
      </w:r>
      <w:r w:rsidRPr="009821A9">
        <w:rPr>
          <w:rFonts w:ascii="Garamond" w:eastAsia="Garamond" w:hAnsi="Garamond" w:cs="Garamond"/>
          <w:bCs/>
          <w:color w:val="000000"/>
          <w:sz w:val="24"/>
          <w:szCs w:val="24"/>
        </w:rPr>
        <w:t xml:space="preserve">realizar </w:t>
      </w:r>
      <w:r w:rsidRPr="009821A9">
        <w:rPr>
          <w:rFonts w:ascii="Garamond" w:hAnsi="Garamond" w:cs="Arial"/>
          <w:bCs/>
          <w:sz w:val="24"/>
          <w:szCs w:val="24"/>
        </w:rPr>
        <w:t>la</w:t>
      </w:r>
      <w:r w:rsidR="00581F7E" w:rsidRPr="009821A9">
        <w:rPr>
          <w:rFonts w:ascii="Garamond" w:hAnsi="Garamond" w:cs="Arial"/>
          <w:bCs/>
          <w:sz w:val="24"/>
          <w:szCs w:val="24"/>
        </w:rPr>
        <w:t xml:space="preserve"> </w:t>
      </w:r>
      <w:r w:rsidR="00581F7E" w:rsidRPr="009821A9">
        <w:rPr>
          <w:rFonts w:ascii="Garamond" w:hAnsi="Garamond"/>
          <w:bCs/>
          <w:sz w:val="24"/>
          <w:szCs w:val="24"/>
        </w:rPr>
        <w:t xml:space="preserve">Suspensión </w:t>
      </w:r>
      <w:r w:rsidR="00581F7E" w:rsidRPr="009821A9">
        <w:rPr>
          <w:rFonts w:ascii="Garamond" w:eastAsia="Garamond" w:hAnsi="Garamond" w:cs="Garamond"/>
          <w:color w:val="000000"/>
          <w:sz w:val="24"/>
          <w:szCs w:val="24"/>
        </w:rPr>
        <w:t>al contrato No. CCV-964-2025 GAMA AUTOMOTORES SAS</w:t>
      </w:r>
      <w:r w:rsidRPr="009821A9">
        <w:rPr>
          <w:rFonts w:ascii="Garamond" w:eastAsia="Garamond" w:hAnsi="Garamond" w:cs="Garamond"/>
          <w:color w:val="000000"/>
          <w:sz w:val="24"/>
          <w:szCs w:val="24"/>
        </w:rPr>
        <w:t xml:space="preserve"> </w:t>
      </w:r>
      <w:r w:rsidRPr="009821A9">
        <w:rPr>
          <w:rFonts w:ascii="Garamond" w:hAnsi="Garamond"/>
          <w:bCs/>
          <w:sz w:val="24"/>
          <w:szCs w:val="24"/>
        </w:rPr>
        <w:t xml:space="preserve">por un término de </w:t>
      </w:r>
      <w:r w:rsidR="00BE27E9">
        <w:rPr>
          <w:rFonts w:ascii="Garamond" w:hAnsi="Garamond"/>
          <w:bCs/>
          <w:sz w:val="24"/>
          <w:szCs w:val="24"/>
        </w:rPr>
        <w:t>doce</w:t>
      </w:r>
      <w:r w:rsidRPr="009821A9">
        <w:rPr>
          <w:rFonts w:ascii="Garamond" w:hAnsi="Garamond"/>
          <w:bCs/>
          <w:sz w:val="24"/>
          <w:szCs w:val="24"/>
        </w:rPr>
        <w:t xml:space="preserve"> (</w:t>
      </w:r>
      <w:r w:rsidR="00BE27E9">
        <w:rPr>
          <w:rFonts w:ascii="Garamond" w:hAnsi="Garamond"/>
          <w:bCs/>
          <w:sz w:val="24"/>
          <w:szCs w:val="24"/>
        </w:rPr>
        <w:t>12</w:t>
      </w:r>
      <w:r w:rsidRPr="009821A9">
        <w:rPr>
          <w:rFonts w:ascii="Garamond" w:hAnsi="Garamond"/>
          <w:bCs/>
          <w:sz w:val="24"/>
          <w:szCs w:val="24"/>
        </w:rPr>
        <w:t>) días calendario, contados a partir del veintic</w:t>
      </w:r>
      <w:r w:rsidR="00BE27E9">
        <w:rPr>
          <w:rFonts w:ascii="Garamond" w:hAnsi="Garamond"/>
          <w:bCs/>
          <w:sz w:val="24"/>
          <w:szCs w:val="24"/>
        </w:rPr>
        <w:t>uatro</w:t>
      </w:r>
      <w:r w:rsidRPr="009821A9">
        <w:rPr>
          <w:rFonts w:ascii="Garamond" w:hAnsi="Garamond"/>
          <w:bCs/>
          <w:sz w:val="24"/>
          <w:szCs w:val="24"/>
        </w:rPr>
        <w:t xml:space="preserve"> (</w:t>
      </w:r>
      <w:r w:rsidR="00BE27E9">
        <w:rPr>
          <w:rFonts w:ascii="Garamond" w:hAnsi="Garamond"/>
          <w:bCs/>
          <w:sz w:val="24"/>
          <w:szCs w:val="24"/>
        </w:rPr>
        <w:t>24</w:t>
      </w:r>
      <w:r w:rsidRPr="009821A9">
        <w:rPr>
          <w:rFonts w:ascii="Garamond" w:hAnsi="Garamond"/>
          <w:bCs/>
          <w:sz w:val="24"/>
          <w:szCs w:val="24"/>
        </w:rPr>
        <w:t xml:space="preserve">) de julio de 2026 al </w:t>
      </w:r>
      <w:r w:rsidR="00BE27E9">
        <w:rPr>
          <w:rFonts w:ascii="Garamond" w:hAnsi="Garamond"/>
          <w:bCs/>
          <w:sz w:val="24"/>
          <w:szCs w:val="24"/>
        </w:rPr>
        <w:t>cuatro</w:t>
      </w:r>
      <w:r w:rsidRPr="009821A9">
        <w:rPr>
          <w:rFonts w:ascii="Garamond" w:hAnsi="Garamond"/>
          <w:bCs/>
          <w:sz w:val="24"/>
          <w:szCs w:val="24"/>
        </w:rPr>
        <w:t xml:space="preserve"> (</w:t>
      </w:r>
      <w:r w:rsidR="00BE27E9">
        <w:rPr>
          <w:rFonts w:ascii="Garamond" w:hAnsi="Garamond"/>
          <w:bCs/>
          <w:sz w:val="24"/>
          <w:szCs w:val="24"/>
        </w:rPr>
        <w:t>04</w:t>
      </w:r>
      <w:r w:rsidRPr="009821A9">
        <w:rPr>
          <w:rFonts w:ascii="Garamond" w:hAnsi="Garamond"/>
          <w:bCs/>
          <w:sz w:val="24"/>
          <w:szCs w:val="24"/>
        </w:rPr>
        <w:t>) de agosto de 2026.</w:t>
      </w:r>
    </w:p>
    <w:p w14:paraId="793B5636" w14:textId="77777777" w:rsidR="009821A9" w:rsidRPr="009821A9" w:rsidRDefault="009821A9" w:rsidP="009821A9">
      <w:pPr>
        <w:spacing w:line="276" w:lineRule="auto"/>
        <w:jc w:val="both"/>
        <w:rPr>
          <w:rFonts w:ascii="Garamond" w:eastAsia="Garamond" w:hAnsi="Garamond" w:cs="Garamond"/>
          <w:sz w:val="24"/>
          <w:szCs w:val="24"/>
        </w:rPr>
      </w:pPr>
      <w:r w:rsidRPr="009821A9">
        <w:rPr>
          <w:rFonts w:ascii="Garamond" w:eastAsia="Garamond" w:hAnsi="Garamond" w:cs="Garamond"/>
          <w:sz w:val="24"/>
          <w:szCs w:val="24"/>
        </w:rPr>
        <w:t>Anexo a la presente, la solicitud</w:t>
      </w:r>
      <w:r w:rsidRPr="009821A9">
        <w:rPr>
          <w:rFonts w:ascii="Garamond" w:hAnsi="Garamond"/>
          <w:sz w:val="24"/>
          <w:szCs w:val="24"/>
        </w:rPr>
        <w:t xml:space="preserve"> </w:t>
      </w:r>
      <w:r w:rsidRPr="009821A9">
        <w:rPr>
          <w:rFonts w:ascii="Garamond" w:hAnsi="Garamond" w:cs="Arial"/>
          <w:bCs/>
          <w:sz w:val="24"/>
          <w:szCs w:val="24"/>
        </w:rPr>
        <w:t xml:space="preserve">de </w:t>
      </w:r>
      <w:r w:rsidRPr="009821A9">
        <w:rPr>
          <w:rFonts w:ascii="Garamond" w:hAnsi="Garamond"/>
          <w:bCs/>
          <w:sz w:val="24"/>
          <w:szCs w:val="24"/>
        </w:rPr>
        <w:t xml:space="preserve">Suspensión </w:t>
      </w:r>
      <w:r w:rsidRPr="009821A9">
        <w:rPr>
          <w:rFonts w:ascii="Garamond" w:hAnsi="Garamond"/>
          <w:sz w:val="24"/>
          <w:szCs w:val="24"/>
        </w:rPr>
        <w:t xml:space="preserve">del Contrato de Compraventa </w:t>
      </w:r>
      <w:proofErr w:type="spellStart"/>
      <w:r w:rsidRPr="009821A9">
        <w:rPr>
          <w:rFonts w:ascii="Garamond" w:hAnsi="Garamond"/>
          <w:sz w:val="24"/>
          <w:szCs w:val="24"/>
        </w:rPr>
        <w:t>N°</w:t>
      </w:r>
      <w:proofErr w:type="spellEnd"/>
      <w:r w:rsidRPr="009821A9">
        <w:rPr>
          <w:rFonts w:ascii="Garamond" w:hAnsi="Garamond"/>
          <w:sz w:val="24"/>
          <w:szCs w:val="24"/>
        </w:rPr>
        <w:t xml:space="preserve"> 964 de 2025</w:t>
      </w:r>
      <w:r w:rsidRPr="009821A9">
        <w:rPr>
          <w:rFonts w:ascii="Garamond" w:eastAsia="Garamond" w:hAnsi="Garamond" w:cs="Garamond"/>
          <w:sz w:val="24"/>
          <w:szCs w:val="24"/>
        </w:rPr>
        <w:t xml:space="preserve"> mediante la cual sustenta la justificación técnica, jurídica y financiera para proceder.</w:t>
      </w:r>
    </w:p>
    <w:p w14:paraId="45F36343" w14:textId="7467452F" w:rsidR="001B5A35" w:rsidRPr="009821A9" w:rsidRDefault="001B5A35" w:rsidP="00581F7E">
      <w:pPr>
        <w:pBdr>
          <w:top w:val="nil"/>
          <w:left w:val="nil"/>
          <w:bottom w:val="nil"/>
          <w:right w:val="nil"/>
          <w:between w:val="nil"/>
        </w:pBdr>
        <w:spacing w:line="276" w:lineRule="auto"/>
        <w:jc w:val="both"/>
        <w:rPr>
          <w:rFonts w:ascii="Garamond" w:eastAsia="Calibri" w:hAnsi="Garamond" w:cs="Calibri"/>
          <w:color w:val="000000"/>
          <w:sz w:val="24"/>
          <w:szCs w:val="24"/>
        </w:rPr>
      </w:pPr>
    </w:p>
    <w:p w14:paraId="75801CCE" w14:textId="77777777" w:rsidR="001B5A35" w:rsidRPr="009821A9" w:rsidRDefault="001B5A35" w:rsidP="00581F7E">
      <w:pPr>
        <w:pBdr>
          <w:top w:val="nil"/>
          <w:left w:val="nil"/>
          <w:bottom w:val="nil"/>
          <w:right w:val="nil"/>
          <w:between w:val="nil"/>
        </w:pBdr>
        <w:spacing w:line="276" w:lineRule="auto"/>
        <w:jc w:val="both"/>
        <w:rPr>
          <w:rFonts w:ascii="Garamond" w:eastAsia="Garamond" w:hAnsi="Garamond" w:cs="Garamond"/>
          <w:color w:val="000000"/>
          <w:sz w:val="24"/>
          <w:szCs w:val="24"/>
        </w:rPr>
      </w:pPr>
      <w:bookmarkStart w:id="1" w:name="_gjdgxs" w:colFirst="0" w:colLast="0"/>
      <w:bookmarkEnd w:id="1"/>
      <w:r w:rsidRPr="009821A9">
        <w:rPr>
          <w:rFonts w:ascii="Garamond" w:eastAsia="Garamond" w:hAnsi="Garamond" w:cs="Garamond"/>
          <w:color w:val="000000"/>
          <w:sz w:val="24"/>
          <w:szCs w:val="24"/>
        </w:rPr>
        <w:t xml:space="preserve">Atentamente,     </w:t>
      </w:r>
    </w:p>
    <w:p w14:paraId="4EDDFE13" w14:textId="77777777" w:rsidR="001B5A35" w:rsidRPr="007C6842" w:rsidRDefault="001B5A35" w:rsidP="007C6842">
      <w:pPr>
        <w:pBdr>
          <w:top w:val="nil"/>
          <w:left w:val="nil"/>
          <w:bottom w:val="nil"/>
          <w:right w:val="nil"/>
          <w:between w:val="nil"/>
        </w:pBdr>
        <w:jc w:val="both"/>
        <w:rPr>
          <w:rFonts w:ascii="Garamond" w:eastAsia="Garamond" w:hAnsi="Garamond" w:cs="Garamond"/>
          <w:color w:val="000000"/>
          <w:sz w:val="22"/>
          <w:szCs w:val="22"/>
        </w:rPr>
      </w:pPr>
    </w:p>
    <w:p w14:paraId="1937CA62" w14:textId="77777777" w:rsidR="00581F7E" w:rsidRDefault="00581F7E" w:rsidP="007C6842">
      <w:pPr>
        <w:pBdr>
          <w:top w:val="nil"/>
          <w:left w:val="nil"/>
          <w:bottom w:val="nil"/>
          <w:right w:val="nil"/>
          <w:between w:val="nil"/>
        </w:pBdr>
        <w:jc w:val="both"/>
        <w:rPr>
          <w:rFonts w:ascii="Garamond" w:eastAsia="Garamond" w:hAnsi="Garamond" w:cs="Garamond"/>
          <w:color w:val="000000"/>
          <w:sz w:val="22"/>
          <w:szCs w:val="22"/>
        </w:rPr>
      </w:pPr>
    </w:p>
    <w:p w14:paraId="3C0564D2" w14:textId="77777777" w:rsidR="009821A9" w:rsidRPr="007C6842" w:rsidRDefault="009821A9" w:rsidP="007C6842">
      <w:pPr>
        <w:pBdr>
          <w:top w:val="nil"/>
          <w:left w:val="nil"/>
          <w:bottom w:val="nil"/>
          <w:right w:val="nil"/>
          <w:between w:val="nil"/>
        </w:pBdr>
        <w:jc w:val="both"/>
        <w:rPr>
          <w:rFonts w:ascii="Garamond" w:eastAsia="Garamond" w:hAnsi="Garamond" w:cs="Garamond"/>
          <w:color w:val="000000"/>
          <w:sz w:val="22"/>
          <w:szCs w:val="22"/>
        </w:rPr>
      </w:pPr>
    </w:p>
    <w:p w14:paraId="0C5BE380" w14:textId="77777777" w:rsidR="007C6842" w:rsidRPr="007C6842" w:rsidRDefault="007C6842" w:rsidP="00267374">
      <w:pPr>
        <w:pBdr>
          <w:top w:val="nil"/>
          <w:left w:val="nil"/>
          <w:bottom w:val="nil"/>
          <w:right w:val="nil"/>
          <w:between w:val="nil"/>
        </w:pBdr>
        <w:spacing w:line="276" w:lineRule="auto"/>
        <w:jc w:val="both"/>
        <w:rPr>
          <w:rFonts w:ascii="Garamond" w:eastAsia="Garamond" w:hAnsi="Garamond" w:cs="Garamond"/>
          <w:sz w:val="22"/>
          <w:szCs w:val="22"/>
        </w:rPr>
      </w:pPr>
      <w:r w:rsidRPr="007C6842">
        <w:rPr>
          <w:rFonts w:ascii="Garamond" w:eastAsia="Garamond" w:hAnsi="Garamond" w:cs="Garamond"/>
          <w:b/>
          <w:sz w:val="22"/>
          <w:szCs w:val="22"/>
        </w:rPr>
        <w:t>DIEGO ARLEY ARENAS MANRIQUE</w:t>
      </w:r>
    </w:p>
    <w:p w14:paraId="3C336D6F" w14:textId="77777777" w:rsidR="007C6842" w:rsidRPr="007C6842" w:rsidRDefault="007C6842" w:rsidP="007C6842">
      <w:pPr>
        <w:spacing w:line="276" w:lineRule="auto"/>
        <w:ind w:hanging="2"/>
        <w:jc w:val="both"/>
        <w:rPr>
          <w:rFonts w:ascii="Garamond" w:eastAsia="Garamond" w:hAnsi="Garamond" w:cs="Garamond"/>
          <w:sz w:val="22"/>
          <w:szCs w:val="22"/>
        </w:rPr>
      </w:pPr>
      <w:r w:rsidRPr="007C6842">
        <w:rPr>
          <w:rFonts w:ascii="Garamond" w:eastAsia="Garamond" w:hAnsi="Garamond" w:cs="Garamond"/>
          <w:b/>
          <w:sz w:val="22"/>
          <w:szCs w:val="22"/>
        </w:rPr>
        <w:t>Alcalde Local de Ciudad Bolívar.</w:t>
      </w:r>
    </w:p>
    <w:p w14:paraId="1BF9FD30" w14:textId="77777777" w:rsidR="007C6842" w:rsidRDefault="003B3189" w:rsidP="007C6842">
      <w:pPr>
        <w:pBdr>
          <w:top w:val="nil"/>
          <w:left w:val="nil"/>
          <w:bottom w:val="nil"/>
          <w:right w:val="nil"/>
          <w:between w:val="nil"/>
        </w:pBdr>
        <w:spacing w:line="276" w:lineRule="auto"/>
        <w:ind w:hanging="2"/>
        <w:jc w:val="both"/>
      </w:pPr>
      <w:hyperlink r:id="rId9">
        <w:r w:rsidR="007C6842" w:rsidRPr="007C6842">
          <w:rPr>
            <w:rFonts w:ascii="Garamond" w:eastAsia="Garamond" w:hAnsi="Garamond" w:cs="Garamond"/>
            <w:b/>
            <w:color w:val="0000FF"/>
            <w:sz w:val="22"/>
            <w:szCs w:val="22"/>
            <w:u w:val="single"/>
          </w:rPr>
          <w:t>alcalde.cbolivar@gobiernobogota.gov.co</w:t>
        </w:r>
      </w:hyperlink>
    </w:p>
    <w:p w14:paraId="23FD8166" w14:textId="77777777" w:rsidR="009821A9" w:rsidRDefault="009821A9" w:rsidP="007C6842">
      <w:pPr>
        <w:pBdr>
          <w:top w:val="nil"/>
          <w:left w:val="nil"/>
          <w:bottom w:val="nil"/>
          <w:right w:val="nil"/>
          <w:between w:val="nil"/>
        </w:pBdr>
        <w:spacing w:line="276" w:lineRule="auto"/>
        <w:ind w:hanging="2"/>
        <w:jc w:val="both"/>
      </w:pPr>
    </w:p>
    <w:p w14:paraId="1FCD84AE" w14:textId="77777777" w:rsidR="009821A9" w:rsidRPr="008175EC" w:rsidRDefault="009821A9" w:rsidP="009821A9">
      <w:pPr>
        <w:ind w:hanging="2"/>
        <w:jc w:val="both"/>
        <w:rPr>
          <w:rFonts w:ascii="Garamond" w:eastAsia="Garamond" w:hAnsi="Garamond" w:cs="Garamond"/>
          <w:sz w:val="18"/>
          <w:szCs w:val="18"/>
        </w:rPr>
      </w:pPr>
      <w:r w:rsidRPr="008175EC">
        <w:rPr>
          <w:rFonts w:ascii="Garamond" w:eastAsia="Garamond" w:hAnsi="Garamond" w:cs="Garamond"/>
          <w:sz w:val="18"/>
          <w:szCs w:val="18"/>
        </w:rPr>
        <w:t xml:space="preserve">Proyectó: Irma Liliana </w:t>
      </w:r>
      <w:proofErr w:type="spellStart"/>
      <w:r w:rsidRPr="008175EC">
        <w:rPr>
          <w:rFonts w:ascii="Garamond" w:eastAsia="Garamond" w:hAnsi="Garamond" w:cs="Garamond"/>
          <w:sz w:val="18"/>
          <w:szCs w:val="18"/>
        </w:rPr>
        <w:t>Cardenas</w:t>
      </w:r>
      <w:proofErr w:type="spellEnd"/>
      <w:r w:rsidRPr="008175EC">
        <w:rPr>
          <w:rFonts w:ascii="Garamond" w:eastAsia="Garamond" w:hAnsi="Garamond" w:cs="Garamond"/>
          <w:sz w:val="18"/>
          <w:szCs w:val="18"/>
        </w:rPr>
        <w:t xml:space="preserve"> Diaz – Contratista Planeación CPS-313-2026</w:t>
      </w:r>
    </w:p>
    <w:p w14:paraId="2A67DD28" w14:textId="77777777" w:rsidR="009821A9" w:rsidRPr="008175EC" w:rsidRDefault="009821A9" w:rsidP="009821A9">
      <w:pPr>
        <w:ind w:hanging="2"/>
        <w:jc w:val="both"/>
        <w:rPr>
          <w:rFonts w:ascii="Garamond" w:eastAsia="Garamond" w:hAnsi="Garamond" w:cs="Garamond"/>
          <w:sz w:val="18"/>
          <w:szCs w:val="18"/>
        </w:rPr>
      </w:pPr>
      <w:r w:rsidRPr="008175EC">
        <w:rPr>
          <w:rFonts w:ascii="Garamond" w:eastAsia="Garamond" w:hAnsi="Garamond" w:cs="Garamond"/>
          <w:sz w:val="18"/>
          <w:szCs w:val="18"/>
        </w:rPr>
        <w:t>Proyectó: María Fernanda Romero- Contratista Planeación CPS-152-2026</w:t>
      </w:r>
    </w:p>
    <w:p w14:paraId="6D9C081E" w14:textId="77777777" w:rsidR="009821A9" w:rsidRPr="008175EC" w:rsidRDefault="009821A9" w:rsidP="009821A9">
      <w:pPr>
        <w:ind w:hanging="2"/>
        <w:jc w:val="both"/>
        <w:rPr>
          <w:rFonts w:ascii="Garamond" w:eastAsia="Garamond" w:hAnsi="Garamond" w:cs="Garamond"/>
          <w:sz w:val="18"/>
          <w:szCs w:val="18"/>
        </w:rPr>
      </w:pPr>
      <w:r w:rsidRPr="008175EC">
        <w:rPr>
          <w:rFonts w:ascii="Garamond" w:eastAsia="Garamond" w:hAnsi="Garamond" w:cs="Garamond"/>
          <w:sz w:val="18"/>
          <w:szCs w:val="18"/>
        </w:rPr>
        <w:t xml:space="preserve">Revisó:  Jorge Alexander Esquivel García - Contratista Planeación CPS 130-2026 </w:t>
      </w:r>
      <w:r w:rsidRPr="008175EC">
        <w:rPr>
          <w:rFonts w:ascii="Garamond" w:hAnsi="Garamond"/>
          <w:sz w:val="18"/>
          <w:szCs w:val="18"/>
        </w:rPr>
        <w:t xml:space="preserve"> </w:t>
      </w:r>
    </w:p>
    <w:p w14:paraId="15F056C5" w14:textId="77777777" w:rsidR="009821A9" w:rsidRPr="008175EC" w:rsidRDefault="009821A9" w:rsidP="009821A9">
      <w:pPr>
        <w:jc w:val="both"/>
        <w:rPr>
          <w:rFonts w:ascii="Garamond" w:eastAsia="Arial" w:hAnsi="Garamond" w:cs="Arial"/>
          <w:sz w:val="18"/>
          <w:szCs w:val="18"/>
        </w:rPr>
      </w:pPr>
      <w:r w:rsidRPr="008175EC">
        <w:rPr>
          <w:rFonts w:ascii="Garamond" w:hAnsi="Garamond"/>
          <w:sz w:val="18"/>
          <w:szCs w:val="18"/>
        </w:rPr>
        <w:t>Revisó: Mónica Viviana García Mendieta – Contratista Oficina de Contratación CPS-020-2026</w:t>
      </w:r>
    </w:p>
    <w:p w14:paraId="403D7E63" w14:textId="77777777" w:rsidR="009821A9" w:rsidRPr="008175EC" w:rsidRDefault="009821A9" w:rsidP="009821A9">
      <w:pPr>
        <w:suppressAutoHyphens/>
        <w:jc w:val="both"/>
        <w:rPr>
          <w:rFonts w:ascii="Garamond" w:eastAsia="Arial" w:hAnsi="Garamond" w:cs="Arial"/>
          <w:sz w:val="18"/>
          <w:szCs w:val="18"/>
          <w:lang w:val="es-CO"/>
        </w:rPr>
      </w:pPr>
      <w:r w:rsidRPr="008175EC">
        <w:rPr>
          <w:rFonts w:ascii="Garamond" w:eastAsia="Arial" w:hAnsi="Garamond" w:cs="Arial"/>
          <w:sz w:val="18"/>
          <w:szCs w:val="18"/>
        </w:rPr>
        <w:t xml:space="preserve">Reviso: Luis Felipe Enciso Abril – </w:t>
      </w:r>
      <w:r w:rsidRPr="008175EC">
        <w:rPr>
          <w:rFonts w:ascii="Garamond" w:eastAsia="Arial" w:hAnsi="Garamond" w:cs="Arial"/>
          <w:sz w:val="18"/>
          <w:szCs w:val="18"/>
          <w:lang w:val="es-CO"/>
        </w:rPr>
        <w:t>Contratista de Despacho CPS-034-2026</w:t>
      </w:r>
    </w:p>
    <w:p w14:paraId="6A6F0740" w14:textId="60B76C2B" w:rsidR="00BE27E9" w:rsidRPr="008175EC" w:rsidRDefault="009821A9" w:rsidP="00BE27E9">
      <w:pPr>
        <w:jc w:val="both"/>
        <w:rPr>
          <w:rFonts w:ascii="Garamond" w:eastAsia="Arial" w:hAnsi="Garamond" w:cs="Arial"/>
          <w:sz w:val="18"/>
          <w:szCs w:val="18"/>
        </w:rPr>
      </w:pPr>
      <w:r w:rsidRPr="008175EC">
        <w:rPr>
          <w:rFonts w:ascii="Garamond" w:eastAsia="Arial" w:hAnsi="Garamond" w:cs="Arial"/>
          <w:sz w:val="18"/>
          <w:szCs w:val="18"/>
        </w:rPr>
        <w:t xml:space="preserve">Reviso: Edith Johana Roa- </w:t>
      </w:r>
      <w:r w:rsidR="00BE27E9" w:rsidRPr="008175EC">
        <w:rPr>
          <w:rFonts w:ascii="Garamond" w:hAnsi="Garamond"/>
          <w:sz w:val="18"/>
          <w:szCs w:val="18"/>
        </w:rPr>
        <w:t>Contratista Oficina de Contratación CPS-</w:t>
      </w:r>
      <w:r w:rsidR="00BE27E9">
        <w:rPr>
          <w:rFonts w:ascii="Garamond" w:hAnsi="Garamond"/>
          <w:sz w:val="18"/>
          <w:szCs w:val="18"/>
        </w:rPr>
        <w:t>297</w:t>
      </w:r>
      <w:r w:rsidR="00BE27E9" w:rsidRPr="008175EC">
        <w:rPr>
          <w:rFonts w:ascii="Garamond" w:hAnsi="Garamond"/>
          <w:sz w:val="18"/>
          <w:szCs w:val="18"/>
        </w:rPr>
        <w:t>-2026</w:t>
      </w:r>
    </w:p>
    <w:p w14:paraId="6237F82F" w14:textId="4E28820E" w:rsidR="001041E3" w:rsidRPr="00277A97" w:rsidRDefault="009821A9" w:rsidP="00277A97">
      <w:pPr>
        <w:rPr>
          <w:rFonts w:ascii="Garamond" w:eastAsia="Garamond" w:hAnsi="Garamond" w:cs="Garamond"/>
          <w:sz w:val="18"/>
          <w:szCs w:val="18"/>
        </w:rPr>
      </w:pPr>
      <w:r>
        <w:rPr>
          <w:rFonts w:ascii="Garamond" w:eastAsia="Garamond" w:hAnsi="Garamond" w:cs="Garamond"/>
          <w:sz w:val="18"/>
          <w:szCs w:val="18"/>
        </w:rPr>
        <w:t xml:space="preserve">Anexos: (1) </w:t>
      </w:r>
    </w:p>
    <w:sectPr w:rsidR="001041E3" w:rsidRPr="00277A97" w:rsidSect="00581F7E">
      <w:headerReference w:type="default" r:id="rId10"/>
      <w:footerReference w:type="default" r:id="rId11"/>
      <w:pgSz w:w="12240" w:h="15840"/>
      <w:pgMar w:top="2268" w:right="900" w:bottom="1701"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469F5" w14:textId="77777777" w:rsidR="003B3189" w:rsidRDefault="003B3189">
      <w:r>
        <w:separator/>
      </w:r>
    </w:p>
  </w:endnote>
  <w:endnote w:type="continuationSeparator" w:id="0">
    <w:p w14:paraId="7FB84616" w14:textId="77777777" w:rsidR="003B3189" w:rsidRDefault="003B3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de3of9">
    <w:altName w:val="Calibri"/>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90072" w14:textId="77777777" w:rsidR="003A1A7E" w:rsidRDefault="00176673">
    <w:pPr>
      <w:pBdr>
        <w:top w:val="nil"/>
        <w:left w:val="nil"/>
        <w:bottom w:val="nil"/>
        <w:right w:val="nil"/>
        <w:between w:val="nil"/>
      </w:pBdr>
      <w:tabs>
        <w:tab w:val="center" w:pos="4252"/>
        <w:tab w:val="right" w:pos="8504"/>
      </w:tabs>
      <w:rPr>
        <w:rFonts w:ascii="Calibri" w:eastAsia="Calibri" w:hAnsi="Calibri" w:cs="Calibri"/>
        <w:color w:val="000000"/>
        <w:sz w:val="24"/>
        <w:szCs w:val="24"/>
      </w:rPr>
    </w:pPr>
    <w:r>
      <w:rPr>
        <w:noProof/>
        <w:lang w:val="es-CO" w:eastAsia="es-CO"/>
      </w:rPr>
      <mc:AlternateContent>
        <mc:Choice Requires="wps">
          <w:drawing>
            <wp:anchor distT="0" distB="0" distL="0" distR="0" simplePos="0" relativeHeight="251659264" behindDoc="0" locked="0" layoutInCell="1" hidden="0" allowOverlap="1" wp14:anchorId="6632C945" wp14:editId="456041F8">
              <wp:simplePos x="0" y="0"/>
              <wp:positionH relativeFrom="column">
                <wp:posOffset>-177799</wp:posOffset>
              </wp:positionH>
              <wp:positionV relativeFrom="paragraph">
                <wp:posOffset>-431799</wp:posOffset>
              </wp:positionV>
              <wp:extent cx="1990725" cy="1057910"/>
              <wp:effectExtent l="0" t="0" r="0" b="0"/>
              <wp:wrapNone/>
              <wp:docPr id="10" name="Forma libre 10"/>
              <wp:cNvGraphicFramePr/>
              <a:graphic xmlns:a="http://schemas.openxmlformats.org/drawingml/2006/main">
                <a:graphicData uri="http://schemas.microsoft.com/office/word/2010/wordprocessingShape">
                  <wps:wsp>
                    <wps:cNvSpPr/>
                    <wps:spPr>
                      <a:xfrm>
                        <a:off x="4360500" y="3260880"/>
                        <a:ext cx="1971000" cy="1038240"/>
                      </a:xfrm>
                      <a:custGeom>
                        <a:avLst/>
                        <a:gdLst/>
                        <a:ahLst/>
                        <a:cxnLst/>
                        <a:rect l="l" t="t" r="r" b="b"/>
                        <a:pathLst>
                          <a:path w="21600" h="21600" extrusionOk="0">
                            <a:moveTo>
                              <a:pt x="0" y="0"/>
                            </a:moveTo>
                            <a:lnTo>
                              <a:pt x="21600" y="0"/>
                            </a:lnTo>
                            <a:lnTo>
                              <a:pt x="21600" y="21600"/>
                            </a:lnTo>
                            <a:lnTo>
                              <a:pt x="0" y="21600"/>
                            </a:lnTo>
                            <a:close/>
                          </a:path>
                        </a:pathLst>
                      </a:custGeom>
                      <a:solidFill>
                        <a:srgbClr val="FFFFFF"/>
                      </a:solidFill>
                      <a:ln>
                        <a:noFill/>
                      </a:ln>
                    </wps:spPr>
                    <wps:txbx>
                      <w:txbxContent>
                        <w:p w14:paraId="0AC3DDC5" w14:textId="77777777" w:rsidR="003A1A7E" w:rsidRDefault="00176673">
                          <w:pPr>
                            <w:textDirection w:val="btLr"/>
                          </w:pPr>
                          <w:r>
                            <w:rPr>
                              <w:rFonts w:ascii="Arial" w:eastAsia="Arial" w:hAnsi="Arial" w:cs="Arial"/>
                              <w:b/>
                              <w:color w:val="000000"/>
                              <w:sz w:val="16"/>
                            </w:rPr>
                            <w:t>Alcaldía Local de Ciudad Bolívar</w:t>
                          </w:r>
                        </w:p>
                        <w:p w14:paraId="171F971A" w14:textId="77777777" w:rsidR="003A1A7E" w:rsidRDefault="00176673">
                          <w:pPr>
                            <w:textDirection w:val="btLr"/>
                          </w:pPr>
                          <w:r>
                            <w:rPr>
                              <w:rFonts w:ascii="Arial" w:eastAsia="Arial" w:hAnsi="Arial" w:cs="Arial"/>
                              <w:color w:val="000000"/>
                              <w:sz w:val="16"/>
                            </w:rPr>
                            <w:t xml:space="preserve">Diagonal 62 S </w:t>
                          </w:r>
                          <w:proofErr w:type="spellStart"/>
                          <w:r>
                            <w:rPr>
                              <w:rFonts w:ascii="Arial" w:eastAsia="Arial" w:hAnsi="Arial" w:cs="Arial"/>
                              <w:color w:val="000000"/>
                              <w:sz w:val="16"/>
                            </w:rPr>
                            <w:t>N°</w:t>
                          </w:r>
                          <w:proofErr w:type="spellEnd"/>
                          <w:r>
                            <w:rPr>
                              <w:rFonts w:ascii="Arial" w:eastAsia="Arial" w:hAnsi="Arial" w:cs="Arial"/>
                              <w:color w:val="000000"/>
                              <w:sz w:val="16"/>
                            </w:rPr>
                            <w:t xml:space="preserve"> 20 F – 20</w:t>
                          </w:r>
                        </w:p>
                        <w:p w14:paraId="31F46D54" w14:textId="77777777" w:rsidR="003A1A7E" w:rsidRDefault="00176673">
                          <w:pPr>
                            <w:textDirection w:val="btLr"/>
                          </w:pPr>
                          <w:r>
                            <w:rPr>
                              <w:rFonts w:ascii="Arial" w:eastAsia="Arial" w:hAnsi="Arial" w:cs="Arial"/>
                              <w:color w:val="000000"/>
                              <w:sz w:val="16"/>
                            </w:rPr>
                            <w:t>Código postal 111941</w:t>
                          </w:r>
                        </w:p>
                        <w:p w14:paraId="091301CA" w14:textId="77777777" w:rsidR="003A1A7E" w:rsidRDefault="00176673">
                          <w:pPr>
                            <w:textDirection w:val="btLr"/>
                          </w:pPr>
                          <w:r>
                            <w:rPr>
                              <w:rFonts w:ascii="Arial" w:eastAsia="Arial" w:hAnsi="Arial" w:cs="Arial"/>
                              <w:color w:val="000000"/>
                              <w:sz w:val="16"/>
                            </w:rPr>
                            <w:t xml:space="preserve">Tel. 7799280  </w:t>
                          </w:r>
                        </w:p>
                        <w:p w14:paraId="393866CB" w14:textId="77777777" w:rsidR="003A1A7E" w:rsidRDefault="00176673">
                          <w:pPr>
                            <w:textDirection w:val="btLr"/>
                          </w:pPr>
                          <w:r>
                            <w:rPr>
                              <w:rFonts w:ascii="Arial" w:eastAsia="Arial" w:hAnsi="Arial" w:cs="Arial"/>
                              <w:color w:val="000000"/>
                              <w:sz w:val="16"/>
                            </w:rPr>
                            <w:t>Información Línea 195</w:t>
                          </w:r>
                        </w:p>
                        <w:p w14:paraId="43CC4D5E" w14:textId="77777777" w:rsidR="003A1A7E" w:rsidRDefault="00176673">
                          <w:pPr>
                            <w:textDirection w:val="btLr"/>
                          </w:pPr>
                          <w:r>
                            <w:rPr>
                              <w:rFonts w:ascii="Arial" w:eastAsia="Arial" w:hAnsi="Arial" w:cs="Arial"/>
                              <w:color w:val="000000"/>
                              <w:sz w:val="16"/>
                            </w:rPr>
                            <w:t>www.ciudadbolivar.gov.co</w:t>
                          </w:r>
                        </w:p>
                      </w:txbxContent>
                    </wps:txbx>
                    <wps:bodyPr spcFirstLastPara="1" wrap="square" lIns="92150" tIns="46425" rIns="92150" bIns="46425" anchor="t" anchorCtr="0">
                      <a:noAutofit/>
                    </wps:bodyPr>
                  </wps:wsp>
                </a:graphicData>
              </a:graphic>
            </wp:anchor>
          </w:drawing>
        </mc:Choice>
        <mc:Fallback xmlns:oel="http://schemas.microsoft.com/office/2019/extlst" xmlns:w16du="http://schemas.microsoft.com/office/word/2023/wordml/word16du" xmlns:w16sdtfl="http://schemas.microsoft.com/office/word/2024/wordml/sdtformatlock">
          <w:pict>
            <v:shape id="Forma libre 10" o:spid="_x0000_s1027" style="position:absolute;margin-left:-14pt;margin-top:-34pt;width:156.75pt;height:83.3pt;z-index:251659264;visibility:visible;mso-wrap-style:square;mso-wrap-distance-left:0;mso-wrap-distance-top:0;mso-wrap-distance-right:0;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" adj="-11796480,,5400" path="m,l21600,r,21600l,21600,,xe" stroked="f">
              <v:stroke joinstyle="miter"/>
              <v:formulas/>
              <v:path arrowok="t" o:extrusionok="f" o:connecttype="custom" textboxrect="0,0,21600,21600"/>
              <v:textbox inset="2.55972mm,1.2896mm,2.55972mm,1.2896mm">
                <w:txbxContent>
                  <w:p w:rsidR="003A1A7E" w:rsidRDefault="00176673">
                    <w:pPr>
                      <w:textDirection w:val="btLr"/>
                    </w:pPr>
                    <w:r>
                      <w:rPr>
                        <w:rFonts w:ascii="Arial" w:eastAsia="Arial" w:hAnsi="Arial" w:cs="Arial"/>
                        <w:b/>
                        <w:color w:val="000000"/>
                        <w:sz w:val="16"/>
                      </w:rPr>
                      <w:t>Alcaldía Local de Ciudad Bolívar</w:t>
                    </w:r>
                  </w:p>
                  <w:p w:rsidR="003A1A7E" w:rsidRDefault="00176673">
                    <w:pPr>
                      <w:textDirection w:val="btLr"/>
                    </w:pPr>
                    <w:r>
                      <w:rPr>
                        <w:rFonts w:ascii="Arial" w:eastAsia="Arial" w:hAnsi="Arial" w:cs="Arial"/>
                        <w:color w:val="000000"/>
                        <w:sz w:val="16"/>
                      </w:rPr>
                      <w:t>Diagonal 62 S N° 20 F – 20</w:t>
                    </w:r>
                  </w:p>
                  <w:p w:rsidR="003A1A7E" w:rsidRDefault="00176673">
                    <w:pPr>
                      <w:textDirection w:val="btLr"/>
                    </w:pPr>
                    <w:r>
                      <w:rPr>
                        <w:rFonts w:ascii="Arial" w:eastAsia="Arial" w:hAnsi="Arial" w:cs="Arial"/>
                        <w:color w:val="000000"/>
                        <w:sz w:val="16"/>
                      </w:rPr>
                      <w:t>Código postal 111941</w:t>
                    </w:r>
                  </w:p>
                  <w:p w:rsidR="003A1A7E" w:rsidRDefault="00176673">
                    <w:pPr>
                      <w:textDirection w:val="btLr"/>
                    </w:pPr>
                    <w:r>
                      <w:rPr>
                        <w:rFonts w:ascii="Arial" w:eastAsia="Arial" w:hAnsi="Arial" w:cs="Arial"/>
                        <w:color w:val="000000"/>
                        <w:sz w:val="16"/>
                      </w:rPr>
                      <w:t xml:space="preserve">Tel. 7799280  </w:t>
                    </w:r>
                  </w:p>
                  <w:p w:rsidR="003A1A7E" w:rsidRDefault="00176673">
                    <w:pPr>
                      <w:textDirection w:val="btLr"/>
                    </w:pPr>
                    <w:r>
                      <w:rPr>
                        <w:rFonts w:ascii="Arial" w:eastAsia="Arial" w:hAnsi="Arial" w:cs="Arial"/>
                        <w:color w:val="000000"/>
                        <w:sz w:val="16"/>
                      </w:rPr>
                      <w:t>Información Línea 195</w:t>
                    </w:r>
                  </w:p>
                  <w:p w:rsidR="003A1A7E" w:rsidRDefault="00176673">
                    <w:pPr>
                      <w:textDirection w:val="btLr"/>
                    </w:pPr>
                    <w:r>
                      <w:rPr>
                        <w:rFonts w:ascii="Arial" w:eastAsia="Arial" w:hAnsi="Arial" w:cs="Arial"/>
                        <w:color w:val="000000"/>
                        <w:sz w:val="16"/>
                      </w:rPr>
                      <w:t>www.ciudadbolivar.gov.co</w:t>
                    </w:r>
                  </w:p>
                </w:txbxContent>
              </v:textbox>
            </v:shape>
          </w:pict>
        </mc:Fallback>
      </mc:AlternateContent>
    </w:r>
    <w:r>
      <w:rPr>
        <w:noProof/>
        <w:lang w:val="es-CO" w:eastAsia="es-CO"/>
      </w:rPr>
      <mc:AlternateContent>
        <mc:Choice Requires="wps">
          <w:drawing>
            <wp:anchor distT="0" distB="0" distL="0" distR="0" simplePos="0" relativeHeight="251660288" behindDoc="0" locked="0" layoutInCell="1" hidden="0" allowOverlap="1" wp14:anchorId="18CFA222" wp14:editId="708BC06D">
              <wp:simplePos x="0" y="0"/>
              <wp:positionH relativeFrom="column">
                <wp:posOffset>2209800</wp:posOffset>
              </wp:positionH>
              <wp:positionV relativeFrom="paragraph">
                <wp:posOffset>-457199</wp:posOffset>
              </wp:positionV>
              <wp:extent cx="1543050" cy="714375"/>
              <wp:effectExtent l="0" t="0" r="0" b="0"/>
              <wp:wrapSquare wrapText="bothSides" distT="0" distB="0" distL="0" distR="0"/>
              <wp:docPr id="9" name="Forma libre 9"/>
              <wp:cNvGraphicFramePr/>
              <a:graphic xmlns:a="http://schemas.openxmlformats.org/drawingml/2006/main">
                <a:graphicData uri="http://schemas.microsoft.com/office/word/2010/wordprocessingShape">
                  <wps:wsp>
                    <wps:cNvSpPr/>
                    <wps:spPr>
                      <a:xfrm>
                        <a:off x="4584240" y="3432600"/>
                        <a:ext cx="1523520" cy="694800"/>
                      </a:xfrm>
                      <a:custGeom>
                        <a:avLst/>
                        <a:gdLst/>
                        <a:ahLst/>
                        <a:cxnLst/>
                        <a:rect l="l" t="t" r="r" b="b"/>
                        <a:pathLst>
                          <a:path w="21600" h="21600" extrusionOk="0">
                            <a:moveTo>
                              <a:pt x="0" y="0"/>
                            </a:moveTo>
                            <a:lnTo>
                              <a:pt x="21600" y="0"/>
                            </a:lnTo>
                            <a:lnTo>
                              <a:pt x="21600" y="21600"/>
                            </a:lnTo>
                            <a:lnTo>
                              <a:pt x="0" y="21600"/>
                            </a:lnTo>
                            <a:close/>
                          </a:path>
                        </a:pathLst>
                      </a:custGeom>
                      <a:solidFill>
                        <a:srgbClr val="FFFFFF"/>
                      </a:solidFill>
                      <a:ln>
                        <a:noFill/>
                      </a:ln>
                    </wps:spPr>
                    <wps:txbx>
                      <w:txbxContent>
                        <w:p w14:paraId="750D96B8" w14:textId="77777777" w:rsidR="003A1A7E" w:rsidRDefault="003A1A7E">
                          <w:pPr>
                            <w:textDirection w:val="btLr"/>
                          </w:pPr>
                        </w:p>
                        <w:p w14:paraId="255C0CB4" w14:textId="77777777" w:rsidR="003A1A7E" w:rsidRDefault="00176673">
                          <w:pPr>
                            <w:jc w:val="center"/>
                            <w:textDirection w:val="btLr"/>
                          </w:pPr>
                          <w:r>
                            <w:rPr>
                              <w:rFonts w:ascii="Arial" w:eastAsia="Arial" w:hAnsi="Arial" w:cs="Arial"/>
                              <w:color w:val="000000"/>
                              <w:sz w:val="14"/>
                            </w:rPr>
                            <w:t>GDI - GPD – F111</w:t>
                          </w:r>
                        </w:p>
                        <w:p w14:paraId="5760129B" w14:textId="77777777" w:rsidR="003A1A7E" w:rsidRDefault="00176673">
                          <w:pPr>
                            <w:jc w:val="center"/>
                            <w:textDirection w:val="btLr"/>
                          </w:pPr>
                          <w:r>
                            <w:rPr>
                              <w:rFonts w:ascii="Arial" w:eastAsia="Arial" w:hAnsi="Arial" w:cs="Arial"/>
                              <w:color w:val="000000"/>
                              <w:sz w:val="14"/>
                            </w:rPr>
                            <w:t>Versión: 04</w:t>
                          </w:r>
                        </w:p>
                        <w:p w14:paraId="1BB6AD83" w14:textId="77777777" w:rsidR="003A1A7E" w:rsidRDefault="00176673">
                          <w:pPr>
                            <w:jc w:val="center"/>
                            <w:textDirection w:val="btLr"/>
                          </w:pPr>
                          <w:r>
                            <w:rPr>
                              <w:rFonts w:ascii="Arial" w:eastAsia="Arial" w:hAnsi="Arial" w:cs="Arial"/>
                              <w:color w:val="000000"/>
                              <w:sz w:val="14"/>
                            </w:rPr>
                            <w:t>Vigencia:</w:t>
                          </w:r>
                        </w:p>
                        <w:p w14:paraId="4A2B2EF7" w14:textId="77777777" w:rsidR="003A1A7E" w:rsidRDefault="00176673">
                          <w:pPr>
                            <w:jc w:val="center"/>
                            <w:textDirection w:val="btLr"/>
                          </w:pPr>
                          <w:r>
                            <w:rPr>
                              <w:rFonts w:ascii="Arial" w:eastAsia="Arial" w:hAnsi="Arial" w:cs="Arial"/>
                              <w:color w:val="000000"/>
                              <w:sz w:val="14"/>
                            </w:rPr>
                            <w:t>02 de enero de 2020</w:t>
                          </w:r>
                        </w:p>
                      </w:txbxContent>
                    </wps:txbx>
                    <wps:bodyPr spcFirstLastPara="1" wrap="square" lIns="92150" tIns="46425" rIns="92150" bIns="46425" anchor="t" anchorCtr="0">
                      <a:noAutofit/>
                    </wps:bodyPr>
                  </wps:wsp>
                </a:graphicData>
              </a:graphic>
            </wp:anchor>
          </w:drawing>
        </mc:Choice>
        <mc:Fallback xmlns:oel="http://schemas.microsoft.com/office/2019/extlst" xmlns:w16du="http://schemas.microsoft.com/office/word/2023/wordml/word16du" xmlns:w16sdtfl="http://schemas.microsoft.com/office/word/2024/wordml/sdtformatlock">
          <w:pict>
            <v:shape id="Forma libre 9" o:spid="_x0000_s1028" style="position:absolute;margin-left:174pt;margin-top:-36pt;width:121.5pt;height:56.25pt;z-index:251660288;visibility:visible;mso-wrap-style:square;mso-wrap-distance-left:0;mso-wrap-distance-top:0;mso-wrap-distance-right:0;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" adj="-11796480,,5400" path="m,l21600,r,21600l,21600,,xe" stroked="f">
              <v:stroke joinstyle="miter"/>
              <v:formulas/>
              <v:path arrowok="t" o:extrusionok="f" o:connecttype="custom" textboxrect="0,0,21600,21600"/>
              <v:textbox inset="2.55972mm,1.2896mm,2.55972mm,1.2896mm">
                <w:txbxContent>
                  <w:p w:rsidR="003A1A7E" w:rsidRDefault="003A1A7E">
                    <w:pPr>
                      <w:textDirection w:val="btLr"/>
                    </w:pPr>
                  </w:p>
                  <w:p w:rsidR="003A1A7E" w:rsidRDefault="00176673">
                    <w:pPr>
                      <w:jc w:val="center"/>
                      <w:textDirection w:val="btLr"/>
                    </w:pPr>
                    <w:r>
                      <w:rPr>
                        <w:rFonts w:ascii="Arial" w:eastAsia="Arial" w:hAnsi="Arial" w:cs="Arial"/>
                        <w:color w:val="000000"/>
                        <w:sz w:val="14"/>
                      </w:rPr>
                      <w:t>GDI - GPD – F111</w:t>
                    </w:r>
                  </w:p>
                  <w:p w:rsidR="003A1A7E" w:rsidRDefault="00176673">
                    <w:pPr>
                      <w:jc w:val="center"/>
                      <w:textDirection w:val="btLr"/>
                    </w:pPr>
                    <w:r>
                      <w:rPr>
                        <w:rFonts w:ascii="Arial" w:eastAsia="Arial" w:hAnsi="Arial" w:cs="Arial"/>
                        <w:color w:val="000000"/>
                        <w:sz w:val="14"/>
                      </w:rPr>
                      <w:t>Versión: 04</w:t>
                    </w:r>
                  </w:p>
                  <w:p w:rsidR="003A1A7E" w:rsidRDefault="00176673">
                    <w:pPr>
                      <w:jc w:val="center"/>
                      <w:textDirection w:val="btLr"/>
                    </w:pPr>
                    <w:r>
                      <w:rPr>
                        <w:rFonts w:ascii="Arial" w:eastAsia="Arial" w:hAnsi="Arial" w:cs="Arial"/>
                        <w:color w:val="000000"/>
                        <w:sz w:val="14"/>
                      </w:rPr>
                      <w:t>Vigencia:</w:t>
                    </w:r>
                  </w:p>
                  <w:p w:rsidR="003A1A7E" w:rsidRDefault="00176673">
                    <w:pPr>
                      <w:jc w:val="center"/>
                      <w:textDirection w:val="btLr"/>
                    </w:pPr>
                    <w:r>
                      <w:rPr>
                        <w:rFonts w:ascii="Arial" w:eastAsia="Arial" w:hAnsi="Arial" w:cs="Arial"/>
                        <w:color w:val="000000"/>
                        <w:sz w:val="14"/>
                      </w:rPr>
                      <w:t>02 de enero de 2020</w:t>
                    </w:r>
                  </w:p>
                </w:txbxContent>
              </v:textbox>
              <w10:wrap type="square"/>
            </v:shape>
          </w:pict>
        </mc:Fallback>
      </mc:AlternateContent>
    </w:r>
    <w:r>
      <w:rPr>
        <w:noProof/>
        <w:lang w:val="es-CO" w:eastAsia="es-CO"/>
      </w:rPr>
      <w:drawing>
        <wp:anchor distT="0" distB="0" distL="0" distR="0" simplePos="0" relativeHeight="251661312" behindDoc="0" locked="0" layoutInCell="1" hidden="0" allowOverlap="1" wp14:anchorId="3C61F9C7" wp14:editId="15B81B97">
          <wp:simplePos x="0" y="0"/>
          <wp:positionH relativeFrom="column">
            <wp:posOffset>5324475</wp:posOffset>
          </wp:positionH>
          <wp:positionV relativeFrom="paragraph">
            <wp:posOffset>-360043</wp:posOffset>
          </wp:positionV>
          <wp:extent cx="647700" cy="644525"/>
          <wp:effectExtent l="0" t="0" r="0" b="0"/>
          <wp:wrapSquare wrapText="bothSides" distT="0" distB="0" distL="0" distR="0"/>
          <wp:docPr id="1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47700" cy="644525"/>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6BFC8" w14:textId="77777777" w:rsidR="003B3189" w:rsidRDefault="003B3189">
      <w:r>
        <w:separator/>
      </w:r>
    </w:p>
  </w:footnote>
  <w:footnote w:type="continuationSeparator" w:id="0">
    <w:p w14:paraId="5AD7FCB1" w14:textId="77777777" w:rsidR="003B3189" w:rsidRDefault="003B3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A4D6" w14:textId="77777777" w:rsidR="003A1A7E" w:rsidRDefault="00176673">
    <w:pPr>
      <w:pBdr>
        <w:top w:val="nil"/>
        <w:left w:val="nil"/>
        <w:bottom w:val="nil"/>
        <w:right w:val="nil"/>
        <w:between w:val="nil"/>
      </w:pBdr>
      <w:tabs>
        <w:tab w:val="center" w:pos="4252"/>
        <w:tab w:val="right" w:pos="8504"/>
      </w:tabs>
      <w:rPr>
        <w:rFonts w:ascii="Calibri" w:eastAsia="Calibri" w:hAnsi="Calibri" w:cs="Calibri"/>
        <w:color w:val="000000"/>
        <w:sz w:val="22"/>
        <w:szCs w:val="22"/>
      </w:rPr>
    </w:pPr>
    <w:r>
      <w:rPr>
        <w:noProof/>
        <w:lang w:val="es-CO" w:eastAsia="es-CO"/>
      </w:rPr>
      <w:drawing>
        <wp:anchor distT="0" distB="0" distL="0" distR="0" simplePos="0" relativeHeight="251658240" behindDoc="0" locked="0" layoutInCell="1" hidden="0" allowOverlap="1" wp14:anchorId="5C5C45AF" wp14:editId="5AEA3652">
          <wp:simplePos x="0" y="0"/>
          <wp:positionH relativeFrom="column">
            <wp:posOffset>-166368</wp:posOffset>
          </wp:positionH>
          <wp:positionV relativeFrom="paragraph">
            <wp:posOffset>11430</wp:posOffset>
          </wp:positionV>
          <wp:extent cx="2390775" cy="790575"/>
          <wp:effectExtent l="0" t="0" r="0" b="0"/>
          <wp:wrapSquare wrapText="bothSides" distT="0" distB="0" distL="0" distR="0"/>
          <wp:docPr id="1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390775" cy="790575"/>
                  </a:xfrm>
                  <a:prstGeom prst="rect">
                    <a:avLst/>
                  </a:prstGeom>
                  <a:ln/>
                </pic:spPr>
              </pic:pic>
            </a:graphicData>
          </a:graphic>
        </wp:anchor>
      </w:drawing>
    </w:r>
  </w:p>
  <w:p w14:paraId="14698B33" w14:textId="77777777" w:rsidR="003A1A7E" w:rsidRDefault="003A1A7E">
    <w:pPr>
      <w:pBdr>
        <w:top w:val="nil"/>
        <w:left w:val="nil"/>
        <w:bottom w:val="nil"/>
        <w:right w:val="nil"/>
        <w:between w:val="nil"/>
      </w:pBdr>
      <w:tabs>
        <w:tab w:val="center" w:pos="4252"/>
        <w:tab w:val="right" w:pos="8504"/>
      </w:tabs>
      <w:rPr>
        <w:rFonts w:ascii="Calibri" w:eastAsia="Calibri" w:hAnsi="Calibri" w:cs="Calibri"/>
        <w:color w:val="000000"/>
        <w:sz w:val="22"/>
        <w:szCs w:val="22"/>
      </w:rPr>
    </w:pPr>
  </w:p>
  <w:p w14:paraId="300DD4C2" w14:textId="77777777" w:rsidR="003A1A7E" w:rsidRDefault="003A1A7E">
    <w:pPr>
      <w:pBdr>
        <w:top w:val="nil"/>
        <w:left w:val="nil"/>
        <w:bottom w:val="nil"/>
        <w:right w:val="nil"/>
        <w:between w:val="nil"/>
      </w:pBdr>
      <w:tabs>
        <w:tab w:val="center" w:pos="4252"/>
        <w:tab w:val="right" w:pos="8504"/>
      </w:tabs>
      <w:rPr>
        <w:rFonts w:ascii="Calibri" w:eastAsia="Calibri" w:hAnsi="Calibri" w:cs="Calibri"/>
        <w:color w:val="000000"/>
        <w:sz w:val="22"/>
        <w:szCs w:val="22"/>
      </w:rPr>
    </w:pPr>
  </w:p>
  <w:p w14:paraId="1DA7D6EB" w14:textId="77777777" w:rsidR="003A1A7E" w:rsidRDefault="003A1A7E">
    <w:pPr>
      <w:pBdr>
        <w:top w:val="nil"/>
        <w:left w:val="nil"/>
        <w:bottom w:val="nil"/>
        <w:right w:val="nil"/>
        <w:between w:val="nil"/>
      </w:pBdr>
      <w:tabs>
        <w:tab w:val="center" w:pos="4252"/>
        <w:tab w:val="right" w:pos="8504"/>
      </w:tabs>
      <w:rPr>
        <w:rFonts w:ascii="Calibri" w:eastAsia="Calibri" w:hAnsi="Calibri" w:cs="Calibri"/>
        <w:color w:val="000000"/>
        <w:sz w:val="22"/>
        <w:szCs w:val="22"/>
      </w:rPr>
    </w:pPr>
  </w:p>
  <w:p w14:paraId="4AECB0F0" w14:textId="77777777" w:rsidR="003A1A7E" w:rsidRDefault="00176673">
    <w:pPr>
      <w:pBdr>
        <w:top w:val="nil"/>
        <w:left w:val="nil"/>
        <w:bottom w:val="nil"/>
        <w:right w:val="nil"/>
        <w:between w:val="nil"/>
      </w:pBdr>
      <w:tabs>
        <w:tab w:val="center" w:pos="4252"/>
        <w:tab w:val="right" w:pos="8504"/>
        <w:tab w:val="center" w:pos="4252"/>
      </w:tabs>
      <w:jc w:val="right"/>
      <w:rPr>
        <w:rFonts w:ascii="Calibri" w:eastAsia="Calibri" w:hAnsi="Calibri" w:cs="Calibri"/>
        <w:color w:val="000000"/>
        <w:sz w:val="22"/>
        <w:szCs w:val="22"/>
      </w:rPr>
    </w:pPr>
    <w:r>
      <w:rPr>
        <w:rFonts w:ascii="Arial" w:eastAsia="Arial" w:hAnsi="Arial" w:cs="Arial"/>
        <w:color w:val="000000"/>
        <w:sz w:val="16"/>
        <w:szCs w:val="16"/>
      </w:rPr>
      <w:tab/>
    </w:r>
    <w:r>
      <w:rPr>
        <w:rFonts w:ascii="Arial" w:eastAsia="Arial" w:hAnsi="Arial" w:cs="Arial"/>
        <w:color w:val="000000"/>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0F1704"/>
    <w:multiLevelType w:val="multilevel"/>
    <w:tmpl w:val="6682E580"/>
    <w:lvl w:ilvl="0">
      <w:start w:val="1"/>
      <w:numFmt w:val="decimal"/>
      <w:lvlText w:val="%1."/>
      <w:lvlJc w:val="left"/>
      <w:pPr>
        <w:ind w:left="720" w:hanging="360"/>
      </w:pPr>
      <w:rPr>
        <w:rFonts w:ascii="Garamond" w:eastAsia="Garamond" w:hAnsi="Garamond" w:cs="Garamond"/>
        <w:color w:val="000000"/>
        <w:sz w:val="16"/>
        <w:szCs w:val="16"/>
      </w:rPr>
    </w:lvl>
    <w:lvl w:ilvl="1">
      <w:start w:val="1"/>
      <w:numFmt w:val="lowerLetter"/>
      <w:lvlText w:val="%2."/>
      <w:lvlJc w:val="left"/>
      <w:pPr>
        <w:ind w:left="1440" w:hanging="360"/>
      </w:pPr>
    </w:lvl>
    <w:lvl w:ilvl="2">
      <w:start w:val="1"/>
      <w:numFmt w:val="lowerRoman"/>
      <w:lvlText w:val="%3."/>
      <w:lvlJc w:val="right"/>
      <w:pPr>
        <w:ind w:left="2161" w:firstLine="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firstLine="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1"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1A7E"/>
    <w:rsid w:val="000E1776"/>
    <w:rsid w:val="001041E3"/>
    <w:rsid w:val="00143600"/>
    <w:rsid w:val="00176673"/>
    <w:rsid w:val="001B5A35"/>
    <w:rsid w:val="0022248B"/>
    <w:rsid w:val="00267374"/>
    <w:rsid w:val="00277A97"/>
    <w:rsid w:val="003A1A7E"/>
    <w:rsid w:val="003B3189"/>
    <w:rsid w:val="004405C0"/>
    <w:rsid w:val="00581F7E"/>
    <w:rsid w:val="00635F76"/>
    <w:rsid w:val="00775A27"/>
    <w:rsid w:val="007C6842"/>
    <w:rsid w:val="009821A9"/>
    <w:rsid w:val="00A37D44"/>
    <w:rsid w:val="00A43423"/>
    <w:rsid w:val="00BE27E9"/>
    <w:rsid w:val="00C72BC7"/>
    <w:rsid w:val="00E02BCF"/>
    <w:rsid w:val="00EE1C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4AB9E0"/>
  <w15:docId w15:val="{C22CD65A-9BDF-45E9-9B6D-1EAAEA3C4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277A97"/>
    <w:pPr>
      <w:tabs>
        <w:tab w:val="center" w:pos="4419"/>
        <w:tab w:val="right" w:pos="8838"/>
      </w:tabs>
    </w:pPr>
  </w:style>
  <w:style w:type="character" w:customStyle="1" w:styleId="EncabezadoCar">
    <w:name w:val="Encabezado Car"/>
    <w:basedOn w:val="Fuentedeprrafopredeter"/>
    <w:link w:val="Encabezado"/>
    <w:uiPriority w:val="99"/>
    <w:rsid w:val="00277A97"/>
  </w:style>
  <w:style w:type="paragraph" w:styleId="Piedepgina">
    <w:name w:val="footer"/>
    <w:basedOn w:val="Normal"/>
    <w:link w:val="PiedepginaCar"/>
    <w:uiPriority w:val="99"/>
    <w:unhideWhenUsed/>
    <w:rsid w:val="00277A97"/>
    <w:pPr>
      <w:tabs>
        <w:tab w:val="center" w:pos="4419"/>
        <w:tab w:val="right" w:pos="8838"/>
      </w:tabs>
    </w:pPr>
  </w:style>
  <w:style w:type="character" w:customStyle="1" w:styleId="PiedepginaCar">
    <w:name w:val="Pie de página Car"/>
    <w:basedOn w:val="Fuentedeprrafopredeter"/>
    <w:link w:val="Piedepgina"/>
    <w:uiPriority w:val="99"/>
    <w:rsid w:val="00277A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lcalde.cbolivar@gobiernobogota.gov.c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EhNyWhOExb6zrDciAn26nB293g==">CgMxLjAyCGguZ2pkZ3hzOAByITFGeUx3WXAxSHlrblJwYW04eG1WdFpNRnEwTFdzajZOeA==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300</Words>
  <Characters>1650</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Edith Johana Roa Gutierrez</cp:lastModifiedBy>
  <cp:revision>4</cp:revision>
  <dcterms:created xsi:type="dcterms:W3CDTF">2026-07-24T00:00:00Z</dcterms:created>
  <dcterms:modified xsi:type="dcterms:W3CDTF">2026-07-24T13:53:00Z</dcterms:modified>
</cp:coreProperties>
</file>